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64" w:rsidRPr="00A65E64" w:rsidRDefault="00A65E64" w:rsidP="00A65E64">
      <w:pPr>
        <w:spacing w:after="0" w:line="360" w:lineRule="auto"/>
        <w:jc w:val="center"/>
        <w:rPr>
          <w:rFonts w:ascii="Times New Roman" w:hAnsi="Times New Roman" w:cs="Times New Roman"/>
          <w:b/>
          <w:sz w:val="28"/>
          <w:szCs w:val="28"/>
        </w:rPr>
      </w:pPr>
      <w:r w:rsidRPr="00A65E64">
        <w:rPr>
          <w:rFonts w:ascii="Times New Roman" w:hAnsi="Times New Roman" w:cs="Times New Roman"/>
          <w:b/>
          <w:sz w:val="28"/>
          <w:szCs w:val="28"/>
        </w:rPr>
        <w:t xml:space="preserve">Výskumom </w:t>
      </w:r>
      <w:proofErr w:type="spellStart"/>
      <w:r w:rsidRPr="00A65E64">
        <w:rPr>
          <w:rFonts w:ascii="Times New Roman" w:hAnsi="Times New Roman" w:cs="Times New Roman"/>
          <w:b/>
          <w:sz w:val="28"/>
          <w:szCs w:val="28"/>
        </w:rPr>
        <w:t>kompozít</w:t>
      </w:r>
      <w:proofErr w:type="spellEnd"/>
      <w:r w:rsidRPr="00A65E64">
        <w:rPr>
          <w:rFonts w:ascii="Times New Roman" w:hAnsi="Times New Roman" w:cs="Times New Roman"/>
          <w:b/>
          <w:sz w:val="28"/>
          <w:szCs w:val="28"/>
        </w:rPr>
        <w:t xml:space="preserve"> k diagnostike a stimulácii detskej reči v predškolskom veku</w:t>
      </w:r>
    </w:p>
    <w:p w:rsidR="00A65E64" w:rsidRPr="00A65E64" w:rsidRDefault="00A65E64" w:rsidP="00A65E64">
      <w:pPr>
        <w:spacing w:after="0" w:line="360" w:lineRule="auto"/>
        <w:jc w:val="center"/>
        <w:rPr>
          <w:rFonts w:ascii="Times New Roman" w:hAnsi="Times New Roman" w:cs="Times New Roman"/>
          <w:b/>
          <w:sz w:val="28"/>
          <w:szCs w:val="28"/>
        </w:rPr>
      </w:pPr>
      <w:r w:rsidRPr="00A65E64">
        <w:rPr>
          <w:rFonts w:ascii="Times New Roman" w:hAnsi="Times New Roman" w:cs="Times New Roman"/>
          <w:b/>
          <w:sz w:val="28"/>
          <w:szCs w:val="28"/>
        </w:rPr>
        <w:t>alebo</w:t>
      </w:r>
    </w:p>
    <w:p w:rsidR="00A65E64" w:rsidRPr="00A65E64" w:rsidRDefault="00A65E64" w:rsidP="00A65E64">
      <w:pPr>
        <w:spacing w:after="0" w:line="360" w:lineRule="auto"/>
        <w:jc w:val="center"/>
        <w:rPr>
          <w:rFonts w:ascii="Times New Roman" w:hAnsi="Times New Roman" w:cs="Times New Roman"/>
          <w:b/>
          <w:sz w:val="28"/>
          <w:szCs w:val="28"/>
        </w:rPr>
      </w:pPr>
      <w:r w:rsidRPr="00A65E64">
        <w:rPr>
          <w:rFonts w:ascii="Times New Roman" w:hAnsi="Times New Roman" w:cs="Times New Roman"/>
          <w:b/>
          <w:sz w:val="28"/>
          <w:szCs w:val="28"/>
        </w:rPr>
        <w:t>Edukačná hra ako výsledok poznania jazyka a ontogenézy reči</w:t>
      </w:r>
    </w:p>
    <w:p w:rsidR="00A65E64" w:rsidRPr="00A65E64" w:rsidRDefault="00A65E64" w:rsidP="00A65E64">
      <w:pPr>
        <w:spacing w:after="0" w:line="360" w:lineRule="auto"/>
        <w:jc w:val="center"/>
        <w:rPr>
          <w:rFonts w:ascii="Times New Roman" w:hAnsi="Times New Roman" w:cs="Times New Roman"/>
          <w:b/>
          <w:sz w:val="28"/>
          <w:szCs w:val="28"/>
        </w:rPr>
      </w:pPr>
    </w:p>
    <w:p w:rsidR="00A65E64" w:rsidRPr="00A65E64" w:rsidRDefault="00A65E64" w:rsidP="00A65E64">
      <w:pPr>
        <w:spacing w:after="0" w:line="360" w:lineRule="auto"/>
        <w:jc w:val="center"/>
        <w:rPr>
          <w:rFonts w:ascii="Times New Roman" w:hAnsi="Times New Roman" w:cs="Times New Roman"/>
          <w:b/>
          <w:sz w:val="24"/>
          <w:szCs w:val="24"/>
        </w:rPr>
      </w:pPr>
      <w:r w:rsidRPr="00A65E64">
        <w:rPr>
          <w:rFonts w:ascii="Times New Roman" w:hAnsi="Times New Roman" w:cs="Times New Roman"/>
          <w:b/>
          <w:sz w:val="24"/>
          <w:szCs w:val="24"/>
        </w:rPr>
        <w:t xml:space="preserve">Katarína </w:t>
      </w:r>
      <w:proofErr w:type="spellStart"/>
      <w:r w:rsidRPr="00A65E64">
        <w:rPr>
          <w:rFonts w:ascii="Times New Roman" w:hAnsi="Times New Roman" w:cs="Times New Roman"/>
          <w:b/>
          <w:sz w:val="24"/>
          <w:szCs w:val="24"/>
        </w:rPr>
        <w:t>Vužňáková</w:t>
      </w:r>
      <w:proofErr w:type="spellEnd"/>
    </w:p>
    <w:p w:rsidR="00A65E64" w:rsidRPr="00A65E64" w:rsidRDefault="00A65E64" w:rsidP="00A65E64">
      <w:pPr>
        <w:spacing w:after="0" w:line="360" w:lineRule="auto"/>
        <w:jc w:val="center"/>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r w:rsidRPr="00A65E64">
        <w:rPr>
          <w:rFonts w:ascii="Times New Roman" w:hAnsi="Times New Roman" w:cs="Times New Roman"/>
          <w:b/>
          <w:sz w:val="24"/>
          <w:szCs w:val="24"/>
        </w:rPr>
        <w:t>Abstrakt</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V príspevku opisujeme možnosť diagnostikovať a stimulovať reč a myslenie dieťaťa predškolského veku prostredníctvom hry s jazykom. Vychádzame z toho, že jazyková hra  ako edukačná hra rešpektuje prirodzené vývinové zákonitosti, súvisiace s rečou i správaním sa dieťaťa v predškolskom veku vôbec. Zároveň ukazujeme, že edukácia  ako taká by mala byť postavená na troch základoch, v prípade edukácie materinského jazyka na poznaní jazykového systému, ontogenézy reči a myslenia, metodiky stimulácie a diagnostiky detskej reči. Preto potrebujeme poznať stav a výsledky výskumu vo všetkých spomenutých oblastiach. Danú skutočnosť ozrejmujeme na slovotvornej motivácii v jazyku, konkrétne na kompozitách. </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roofErr w:type="spellStart"/>
      <w:r w:rsidRPr="00A65E64">
        <w:rPr>
          <w:rFonts w:ascii="Times New Roman" w:eastAsia="Times New Roman" w:hAnsi="Times New Roman" w:cs="Times New Roman"/>
          <w:b/>
          <w:sz w:val="24"/>
          <w:szCs w:val="24"/>
          <w:lang w:eastAsia="sk-SK"/>
        </w:rPr>
        <w:t>Abstract</w:t>
      </w:r>
      <w:proofErr w:type="spellEnd"/>
      <w:r w:rsidRPr="00A65E64">
        <w:rPr>
          <w:rFonts w:ascii="Times New Roman" w:eastAsia="Times New Roman" w:hAnsi="Times New Roman" w:cs="Times New Roman"/>
          <w:b/>
          <w:sz w:val="24"/>
          <w:szCs w:val="24"/>
          <w:lang w:eastAsia="sk-SK"/>
        </w:rPr>
        <w:t xml:space="preserve"> </w:t>
      </w:r>
      <w:r w:rsidRPr="00A65E64">
        <w:rPr>
          <w:rFonts w:ascii="Times New Roman" w:eastAsia="Times New Roman" w:hAnsi="Times New Roman" w:cs="Times New Roman"/>
          <w:sz w:val="24"/>
          <w:szCs w:val="24"/>
          <w:lang w:eastAsia="sk-SK"/>
        </w:rPr>
        <w:t xml:space="preserve"> </w:t>
      </w:r>
    </w:p>
    <w:p w:rsidR="00A65E64" w:rsidRPr="00A65E64" w:rsidRDefault="00A65E64" w:rsidP="00A65E64">
      <w:pPr>
        <w:spacing w:after="0" w:line="240" w:lineRule="auto"/>
        <w:jc w:val="both"/>
        <w:rPr>
          <w:rFonts w:ascii="Times New Roman" w:hAnsi="Times New Roman" w:cs="Times New Roman"/>
          <w:sz w:val="24"/>
          <w:szCs w:val="24"/>
          <w:lang w:val="en-US"/>
        </w:rPr>
      </w:pPr>
      <w:r w:rsidRPr="00A65E64">
        <w:rPr>
          <w:rFonts w:ascii="Times New Roman" w:hAnsi="Times New Roman"/>
          <w:sz w:val="24"/>
          <w:szCs w:val="24"/>
          <w:shd w:val="clear" w:color="auto" w:fill="FFFFFF"/>
        </w:rPr>
        <w:t xml:space="preserve">In </w:t>
      </w:r>
      <w:proofErr w:type="spellStart"/>
      <w:r w:rsidRPr="00A65E64">
        <w:rPr>
          <w:rFonts w:ascii="Times New Roman" w:hAnsi="Times New Roman"/>
          <w:sz w:val="24"/>
          <w:szCs w:val="24"/>
          <w:shd w:val="clear" w:color="auto" w:fill="FFFFFF"/>
        </w:rPr>
        <w:t>this</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paper</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we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describe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how</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it</w:t>
      </w:r>
      <w:proofErr w:type="spellEnd"/>
      <w:r w:rsidRPr="00A65E64">
        <w:rPr>
          <w:rFonts w:ascii="Times New Roman" w:hAnsi="Times New Roman"/>
          <w:sz w:val="24"/>
          <w:szCs w:val="24"/>
          <w:shd w:val="clear" w:color="auto" w:fill="FFFFFF"/>
          <w:lang w:val="en-US"/>
        </w:rPr>
        <w:t>`s possible to diagnose and stimulate child`s speech and thought in pre</w:t>
      </w:r>
      <w:r w:rsidRPr="00A65E64">
        <w:rPr>
          <w:rFonts w:ascii="Times New Roman" w:hAnsi="Times New Roman"/>
          <w:sz w:val="24"/>
          <w:szCs w:val="24"/>
          <w:shd w:val="clear" w:color="auto" w:fill="FFFFFF"/>
        </w:rPr>
        <w:t>-</w:t>
      </w:r>
      <w:proofErr w:type="spellStart"/>
      <w:r w:rsidRPr="00A65E64">
        <w:rPr>
          <w:rFonts w:ascii="Times New Roman" w:hAnsi="Times New Roman"/>
          <w:sz w:val="24"/>
          <w:szCs w:val="24"/>
          <w:shd w:val="clear" w:color="auto" w:fill="FFFFFF"/>
        </w:rPr>
        <w:t>school</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age</w:t>
      </w:r>
      <w:proofErr w:type="spellEnd"/>
      <w:r w:rsidRPr="00A65E64">
        <w:rPr>
          <w:rFonts w:ascii="Times New Roman" w:hAnsi="Times New Roman"/>
          <w:sz w:val="24"/>
          <w:szCs w:val="24"/>
          <w:shd w:val="clear" w:color="auto" w:fill="FFFFFF"/>
        </w:rPr>
        <w:t xml:space="preserve"> by game </w:t>
      </w:r>
      <w:proofErr w:type="spellStart"/>
      <w:r w:rsidRPr="00A65E64">
        <w:rPr>
          <w:rFonts w:ascii="Times New Roman" w:hAnsi="Times New Roman"/>
          <w:sz w:val="24"/>
          <w:szCs w:val="24"/>
          <w:shd w:val="clear" w:color="auto" w:fill="FFFFFF"/>
        </w:rPr>
        <w:t>with</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language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We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start</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from</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an</w:t>
      </w:r>
      <w:proofErr w:type="spellEnd"/>
      <w:r w:rsidRPr="00A65E64">
        <w:rPr>
          <w:rFonts w:ascii="Times New Roman" w:hAnsi="Times New Roman"/>
          <w:sz w:val="24"/>
          <w:szCs w:val="24"/>
          <w:shd w:val="clear" w:color="auto" w:fill="FFFFFF"/>
        </w:rPr>
        <w:t xml:space="preserve"> idea </w:t>
      </w:r>
      <w:proofErr w:type="spellStart"/>
      <w:r w:rsidRPr="00A65E64">
        <w:rPr>
          <w:rFonts w:ascii="Times New Roman" w:hAnsi="Times New Roman"/>
          <w:sz w:val="24"/>
          <w:szCs w:val="24"/>
          <w:shd w:val="clear" w:color="auto" w:fill="FFFFFF"/>
        </w:rPr>
        <w:t>the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language</w:t>
      </w:r>
      <w:proofErr w:type="spellEnd"/>
      <w:r w:rsidRPr="00A65E64">
        <w:rPr>
          <w:rFonts w:ascii="Times New Roman" w:hAnsi="Times New Roman"/>
          <w:sz w:val="24"/>
          <w:szCs w:val="24"/>
          <w:shd w:val="clear" w:color="auto" w:fill="FFFFFF"/>
        </w:rPr>
        <w:t xml:space="preserve"> game </w:t>
      </w:r>
      <w:proofErr w:type="spellStart"/>
      <w:r w:rsidRPr="00A65E64">
        <w:rPr>
          <w:rFonts w:ascii="Times New Roman" w:hAnsi="Times New Roman"/>
          <w:sz w:val="24"/>
          <w:szCs w:val="24"/>
          <w:shd w:val="clear" w:color="auto" w:fill="FFFFFF"/>
        </w:rPr>
        <w:t>as</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an</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education</w:t>
      </w:r>
      <w:proofErr w:type="spellEnd"/>
      <w:r w:rsidRPr="00A65E64">
        <w:rPr>
          <w:rFonts w:ascii="Times New Roman" w:hAnsi="Times New Roman"/>
          <w:sz w:val="24"/>
          <w:szCs w:val="24"/>
          <w:shd w:val="clear" w:color="auto" w:fill="FFFFFF"/>
        </w:rPr>
        <w:t xml:space="preserve"> game </w:t>
      </w:r>
      <w:proofErr w:type="spellStart"/>
      <w:r w:rsidRPr="00A65E64">
        <w:rPr>
          <w:rFonts w:ascii="Times New Roman" w:hAnsi="Times New Roman"/>
          <w:sz w:val="24"/>
          <w:szCs w:val="24"/>
          <w:shd w:val="clear" w:color="auto" w:fill="FFFFFF"/>
        </w:rPr>
        <w:t>respect</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the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native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development</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patterns</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of</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chid</w:t>
      </w:r>
      <w:proofErr w:type="spellEnd"/>
      <w:r w:rsidRPr="00A65E64">
        <w:rPr>
          <w:rFonts w:ascii="Times New Roman" w:hAnsi="Times New Roman"/>
          <w:sz w:val="24"/>
          <w:szCs w:val="24"/>
          <w:shd w:val="clear" w:color="auto" w:fill="FFFFFF"/>
          <w:lang w:val="en-US"/>
        </w:rPr>
        <w:t>`s</w:t>
      </w:r>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speech</w:t>
      </w:r>
      <w:proofErr w:type="spellEnd"/>
      <w:r w:rsidRPr="00A65E64">
        <w:rPr>
          <w:rFonts w:ascii="Times New Roman" w:hAnsi="Times New Roman"/>
          <w:sz w:val="24"/>
          <w:szCs w:val="24"/>
          <w:shd w:val="clear" w:color="auto" w:fill="FFFFFF"/>
        </w:rPr>
        <w:t xml:space="preserve"> and </w:t>
      </w:r>
      <w:proofErr w:type="spellStart"/>
      <w:r w:rsidRPr="00A65E64">
        <w:rPr>
          <w:rFonts w:ascii="Times New Roman" w:hAnsi="Times New Roman"/>
          <w:sz w:val="24"/>
          <w:szCs w:val="24"/>
          <w:shd w:val="clear" w:color="auto" w:fill="FFFFFF"/>
        </w:rPr>
        <w:t>behaviour</w:t>
      </w:r>
      <w:proofErr w:type="spellEnd"/>
      <w:r w:rsidRPr="00A65E64">
        <w:rPr>
          <w:rFonts w:ascii="Times New Roman" w:hAnsi="Times New Roman"/>
          <w:sz w:val="24"/>
          <w:szCs w:val="24"/>
          <w:shd w:val="clear" w:color="auto" w:fill="FFFFFF"/>
        </w:rPr>
        <w:t xml:space="preserve"> in </w:t>
      </w:r>
      <w:proofErr w:type="spellStart"/>
      <w:r w:rsidRPr="00A65E64">
        <w:rPr>
          <w:rFonts w:ascii="Times New Roman" w:hAnsi="Times New Roman"/>
          <w:sz w:val="24"/>
          <w:szCs w:val="24"/>
          <w:shd w:val="clear" w:color="auto" w:fill="FFFFFF"/>
        </w:rPr>
        <w:t>pre-school</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age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We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want</w:t>
      </w:r>
      <w:proofErr w:type="spellEnd"/>
      <w:r w:rsidRPr="00A65E64">
        <w:rPr>
          <w:rFonts w:ascii="Times New Roman" w:hAnsi="Times New Roman"/>
          <w:sz w:val="24"/>
          <w:szCs w:val="24"/>
          <w:shd w:val="clear" w:color="auto" w:fill="FFFFFF"/>
        </w:rPr>
        <w:t xml:space="preserve"> to </w:t>
      </w:r>
      <w:proofErr w:type="spellStart"/>
      <w:r w:rsidRPr="00A65E64">
        <w:rPr>
          <w:rFonts w:ascii="Times New Roman" w:hAnsi="Times New Roman"/>
          <w:sz w:val="24"/>
          <w:szCs w:val="24"/>
          <w:shd w:val="clear" w:color="auto" w:fill="FFFFFF"/>
        </w:rPr>
        <w:t>demonstrate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that</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the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education</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should</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built</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up</w:t>
      </w:r>
      <w:proofErr w:type="spellEnd"/>
      <w:r w:rsidRPr="00A65E64">
        <w:rPr>
          <w:rFonts w:ascii="Times New Roman" w:hAnsi="Times New Roman"/>
          <w:sz w:val="24"/>
          <w:szCs w:val="24"/>
          <w:shd w:val="clear" w:color="auto" w:fill="FFFFFF"/>
        </w:rPr>
        <w:t xml:space="preserve"> on </w:t>
      </w:r>
      <w:proofErr w:type="spellStart"/>
      <w:r w:rsidRPr="00A65E64">
        <w:rPr>
          <w:rFonts w:ascii="Times New Roman" w:hAnsi="Times New Roman"/>
          <w:sz w:val="24"/>
          <w:szCs w:val="24"/>
          <w:shd w:val="clear" w:color="auto" w:fill="FFFFFF"/>
        </w:rPr>
        <w:t>the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three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bases</w:t>
      </w:r>
      <w:proofErr w:type="spellEnd"/>
      <w:r w:rsidRPr="00A65E64">
        <w:rPr>
          <w:rFonts w:ascii="Times New Roman" w:hAnsi="Times New Roman"/>
          <w:sz w:val="24"/>
          <w:szCs w:val="24"/>
          <w:shd w:val="clear" w:color="auto" w:fill="FFFFFF"/>
        </w:rPr>
        <w:t xml:space="preserve"> in </w:t>
      </w:r>
      <w:proofErr w:type="spellStart"/>
      <w:r w:rsidRPr="00A65E64">
        <w:rPr>
          <w:rFonts w:ascii="Times New Roman" w:hAnsi="Times New Roman"/>
          <w:sz w:val="24"/>
          <w:szCs w:val="24"/>
          <w:shd w:val="clear" w:color="auto" w:fill="FFFFFF"/>
        </w:rPr>
        <w:t>common</w:t>
      </w:r>
      <w:proofErr w:type="spellEnd"/>
      <w:r w:rsidRPr="00A65E64">
        <w:rPr>
          <w:rFonts w:ascii="Times New Roman" w:hAnsi="Times New Roman"/>
          <w:sz w:val="24"/>
          <w:szCs w:val="24"/>
          <w:shd w:val="clear" w:color="auto" w:fill="FFFFFF"/>
        </w:rPr>
        <w:t xml:space="preserve">, in </w:t>
      </w:r>
      <w:proofErr w:type="spellStart"/>
      <w:r w:rsidRPr="00A65E64">
        <w:rPr>
          <w:rFonts w:ascii="Times New Roman" w:hAnsi="Times New Roman"/>
          <w:sz w:val="24"/>
          <w:szCs w:val="24"/>
          <w:shd w:val="clear" w:color="auto" w:fill="FFFFFF"/>
        </w:rPr>
        <w:t>case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of</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mother</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tongue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education</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aon</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the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knowledge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of</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language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system</w:t>
      </w:r>
      <w:proofErr w:type="spellEnd"/>
      <w:r w:rsidRPr="00A65E64">
        <w:rPr>
          <w:rFonts w:ascii="Times New Roman" w:hAnsi="Times New Roman"/>
          <w:sz w:val="24"/>
          <w:szCs w:val="24"/>
          <w:shd w:val="clear" w:color="auto" w:fill="FFFFFF"/>
        </w:rPr>
        <w:t xml:space="preserve">, on </w:t>
      </w:r>
      <w:proofErr w:type="spellStart"/>
      <w:r w:rsidRPr="00A65E64">
        <w:rPr>
          <w:rFonts w:ascii="Times New Roman" w:hAnsi="Times New Roman"/>
          <w:sz w:val="24"/>
          <w:szCs w:val="24"/>
          <w:shd w:val="clear" w:color="auto" w:fill="FFFFFF"/>
        </w:rPr>
        <w:t>the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knowledge</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of</w:t>
      </w:r>
      <w:proofErr w:type="spellEnd"/>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child</w:t>
      </w:r>
      <w:proofErr w:type="spellEnd"/>
      <w:r w:rsidRPr="00A65E64">
        <w:rPr>
          <w:rFonts w:ascii="Times New Roman" w:hAnsi="Times New Roman"/>
          <w:sz w:val="24"/>
          <w:szCs w:val="24"/>
          <w:shd w:val="clear" w:color="auto" w:fill="FFFFFF"/>
          <w:lang w:val="en-US"/>
        </w:rPr>
        <w:t>`s speech and thought</w:t>
      </w:r>
      <w:r w:rsidRPr="00A65E64">
        <w:rPr>
          <w:rFonts w:ascii="Times New Roman" w:hAnsi="Times New Roman"/>
          <w:sz w:val="24"/>
          <w:szCs w:val="24"/>
          <w:shd w:val="clear" w:color="auto" w:fill="FFFFFF"/>
        </w:rPr>
        <w:t xml:space="preserve"> </w:t>
      </w:r>
      <w:proofErr w:type="spellStart"/>
      <w:r w:rsidRPr="00A65E64">
        <w:rPr>
          <w:rFonts w:ascii="Times New Roman" w:hAnsi="Times New Roman"/>
          <w:sz w:val="24"/>
          <w:szCs w:val="24"/>
          <w:shd w:val="clear" w:color="auto" w:fill="FFFFFF"/>
        </w:rPr>
        <w:t>development</w:t>
      </w:r>
      <w:proofErr w:type="spellEnd"/>
      <w:r w:rsidRPr="00A65E64">
        <w:rPr>
          <w:rFonts w:ascii="Times New Roman" w:hAnsi="Times New Roman"/>
          <w:sz w:val="24"/>
          <w:szCs w:val="24"/>
          <w:shd w:val="clear" w:color="auto" w:fill="FFFFFF"/>
          <w:lang w:val="en-US"/>
        </w:rPr>
        <w:t xml:space="preserve"> and on the knowledge of stimulation and diagnose methodology of child`s speech. Therefore we need to know phase and results of research in every three domains. These </w:t>
      </w:r>
      <w:proofErr w:type="gramStart"/>
      <w:r w:rsidRPr="00A65E64">
        <w:rPr>
          <w:rFonts w:ascii="Times New Roman" w:hAnsi="Times New Roman"/>
          <w:sz w:val="24"/>
          <w:szCs w:val="24"/>
          <w:shd w:val="clear" w:color="auto" w:fill="FFFFFF"/>
          <w:lang w:val="en-US"/>
        </w:rPr>
        <w:t>phenomenon</w:t>
      </w:r>
      <w:proofErr w:type="gramEnd"/>
      <w:r w:rsidRPr="00A65E64">
        <w:rPr>
          <w:rFonts w:ascii="Times New Roman" w:hAnsi="Times New Roman"/>
          <w:sz w:val="24"/>
          <w:szCs w:val="24"/>
          <w:shd w:val="clear" w:color="auto" w:fill="FFFFFF"/>
          <w:lang w:val="en-US"/>
        </w:rPr>
        <w:t xml:space="preserve"> we interpret by means of word</w:t>
      </w:r>
      <w:r w:rsidRPr="00A65E64">
        <w:rPr>
          <w:rFonts w:ascii="Times New Roman" w:hAnsi="Times New Roman"/>
          <w:sz w:val="24"/>
          <w:szCs w:val="24"/>
          <w:shd w:val="clear" w:color="auto" w:fill="FFFFFF"/>
        </w:rPr>
        <w:t>-</w:t>
      </w:r>
      <w:r w:rsidRPr="00A65E64">
        <w:rPr>
          <w:rFonts w:ascii="Times New Roman" w:hAnsi="Times New Roman"/>
          <w:sz w:val="24"/>
          <w:szCs w:val="24"/>
          <w:shd w:val="clear" w:color="auto" w:fill="FFFFFF"/>
          <w:lang w:val="en-US"/>
        </w:rPr>
        <w:t>formation in language, concrete of compose words.</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b/>
          <w:sz w:val="24"/>
          <w:szCs w:val="24"/>
        </w:rPr>
        <w:t xml:space="preserve">Kľúčové slová: </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jazyková hra, slovotvorba, kompozitá v slovenčine, ontogenéza a diagnostika detskej reči, stimulácia reči dieťaťa predškolského veku</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b/>
          <w:sz w:val="24"/>
          <w:szCs w:val="24"/>
        </w:rPr>
      </w:pPr>
      <w:proofErr w:type="spellStart"/>
      <w:r w:rsidRPr="00A65E64">
        <w:rPr>
          <w:rFonts w:ascii="Times New Roman" w:hAnsi="Times New Roman" w:cs="Times New Roman"/>
          <w:b/>
          <w:sz w:val="24"/>
          <w:szCs w:val="24"/>
        </w:rPr>
        <w:t>Key-words</w:t>
      </w:r>
      <w:proofErr w:type="spellEnd"/>
      <w:r w:rsidRPr="00A65E64">
        <w:rPr>
          <w:rFonts w:ascii="Times New Roman" w:hAnsi="Times New Roman" w:cs="Times New Roman"/>
          <w:b/>
          <w:sz w:val="24"/>
          <w:szCs w:val="24"/>
        </w:rPr>
        <w:t>:</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r>
      <w:proofErr w:type="spellStart"/>
      <w:r w:rsidRPr="00A65E64">
        <w:rPr>
          <w:rFonts w:ascii="Times New Roman" w:hAnsi="Times New Roman" w:cs="Times New Roman"/>
          <w:sz w:val="24"/>
          <w:szCs w:val="24"/>
        </w:rPr>
        <w:t>language</w:t>
      </w:r>
      <w:proofErr w:type="spellEnd"/>
      <w:r w:rsidRPr="00A65E64">
        <w:rPr>
          <w:rFonts w:ascii="Times New Roman" w:hAnsi="Times New Roman" w:cs="Times New Roman"/>
          <w:sz w:val="24"/>
          <w:szCs w:val="24"/>
        </w:rPr>
        <w:t xml:space="preserve"> game, </w:t>
      </w:r>
      <w:proofErr w:type="spellStart"/>
      <w:r w:rsidRPr="00A65E64">
        <w:rPr>
          <w:rFonts w:ascii="Times New Roman" w:hAnsi="Times New Roman" w:cs="Times New Roman"/>
          <w:sz w:val="24"/>
          <w:szCs w:val="24"/>
        </w:rPr>
        <w:t>word-formation</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compose</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words</w:t>
      </w:r>
      <w:proofErr w:type="spellEnd"/>
      <w:r w:rsidRPr="00A65E64">
        <w:rPr>
          <w:rFonts w:ascii="Times New Roman" w:hAnsi="Times New Roman" w:cs="Times New Roman"/>
          <w:sz w:val="24"/>
          <w:szCs w:val="24"/>
        </w:rPr>
        <w:t xml:space="preserve"> in Slovak </w:t>
      </w:r>
      <w:proofErr w:type="spellStart"/>
      <w:r w:rsidRPr="00A65E64">
        <w:rPr>
          <w:rFonts w:ascii="Times New Roman" w:hAnsi="Times New Roman" w:cs="Times New Roman"/>
          <w:sz w:val="24"/>
          <w:szCs w:val="24"/>
        </w:rPr>
        <w:t>language</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development</w:t>
      </w:r>
      <w:proofErr w:type="spellEnd"/>
      <w:r w:rsidRPr="00A65E64">
        <w:rPr>
          <w:rFonts w:ascii="Times New Roman" w:hAnsi="Times New Roman" w:cs="Times New Roman"/>
          <w:sz w:val="24"/>
          <w:szCs w:val="24"/>
        </w:rPr>
        <w:t xml:space="preserve"> and </w:t>
      </w:r>
      <w:proofErr w:type="spellStart"/>
      <w:r w:rsidRPr="00A65E64">
        <w:rPr>
          <w:rFonts w:ascii="Times New Roman" w:hAnsi="Times New Roman" w:cs="Times New Roman"/>
          <w:sz w:val="24"/>
          <w:szCs w:val="24"/>
        </w:rPr>
        <w:t>diagnose</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of</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child`s</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speech</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stimulation</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of</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child</w:t>
      </w:r>
      <w:proofErr w:type="spellEnd"/>
      <w:r w:rsidRPr="00A65E64">
        <w:rPr>
          <w:rFonts w:ascii="Times New Roman" w:hAnsi="Times New Roman" w:cs="Times New Roman"/>
          <w:sz w:val="24"/>
          <w:szCs w:val="24"/>
          <w:lang w:val="en-US"/>
        </w:rPr>
        <w:t>`s speech</w:t>
      </w:r>
      <w:r w:rsidRPr="00A65E64">
        <w:rPr>
          <w:rFonts w:ascii="Times New Roman" w:hAnsi="Times New Roman" w:cs="Times New Roman"/>
          <w:sz w:val="24"/>
          <w:szCs w:val="24"/>
        </w:rPr>
        <w:t xml:space="preserve"> in </w:t>
      </w:r>
      <w:proofErr w:type="spellStart"/>
      <w:r w:rsidRPr="00A65E64">
        <w:rPr>
          <w:rFonts w:ascii="Times New Roman" w:hAnsi="Times New Roman" w:cs="Times New Roman"/>
          <w:sz w:val="24"/>
          <w:szCs w:val="24"/>
        </w:rPr>
        <w:t>pre-schoole</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age</w:t>
      </w:r>
      <w:proofErr w:type="spellEnd"/>
    </w:p>
    <w:p w:rsidR="00A65E64" w:rsidRPr="00A65E64" w:rsidRDefault="00A65E64" w:rsidP="00A65E64">
      <w:pPr>
        <w:spacing w:after="0" w:line="360" w:lineRule="auto"/>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b/>
          <w:sz w:val="24"/>
          <w:szCs w:val="24"/>
        </w:rPr>
      </w:pPr>
      <w:r w:rsidRPr="00A65E64">
        <w:rPr>
          <w:rFonts w:ascii="Times New Roman" w:hAnsi="Times New Roman" w:cs="Times New Roman"/>
          <w:b/>
          <w:sz w:val="24"/>
          <w:szCs w:val="24"/>
        </w:rPr>
        <w:t>Úvod</w:t>
      </w:r>
    </w:p>
    <w:p w:rsidR="00A65E64" w:rsidRPr="00A65E64" w:rsidRDefault="00A65E64" w:rsidP="00A65E64">
      <w:pPr>
        <w:spacing w:after="0" w:line="360" w:lineRule="auto"/>
        <w:jc w:val="both"/>
        <w:rPr>
          <w:rFonts w:ascii="Times New Roman" w:hAnsi="Times New Roman" w:cs="Times New Roman"/>
          <w:i/>
          <w:sz w:val="24"/>
          <w:szCs w:val="24"/>
        </w:rPr>
      </w:pPr>
    </w:p>
    <w:p w:rsidR="00A65E64" w:rsidRPr="00A65E64" w:rsidRDefault="00A65E64" w:rsidP="00A65E64">
      <w:pPr>
        <w:spacing w:after="0" w:line="360" w:lineRule="auto"/>
        <w:jc w:val="both"/>
        <w:rPr>
          <w:rFonts w:ascii="Times New Roman" w:hAnsi="Times New Roman" w:cs="Times New Roman"/>
          <w:i/>
          <w:sz w:val="24"/>
          <w:szCs w:val="24"/>
        </w:rPr>
      </w:pPr>
      <w:r w:rsidRPr="00A65E64">
        <w:rPr>
          <w:rFonts w:ascii="Times New Roman" w:hAnsi="Times New Roman" w:cs="Times New Roman"/>
          <w:sz w:val="24"/>
          <w:szCs w:val="24"/>
        </w:rPr>
        <w:t>Dospelý:</w:t>
      </w:r>
      <w:r w:rsidRPr="00A65E64">
        <w:rPr>
          <w:rFonts w:ascii="Times New Roman" w:hAnsi="Times New Roman" w:cs="Times New Roman"/>
          <w:i/>
          <w:sz w:val="24"/>
          <w:szCs w:val="24"/>
        </w:rPr>
        <w:t xml:space="preserve"> Na obrázku je(sú) žaba(žaby), ktorá(ktoré) sa bojí(boja)/má(majú) strach, lebo   ju(ich) chce zjesť had. Ako by si nazval(a) takú(také) žabu(žaby)?</w:t>
      </w:r>
    </w:p>
    <w:p w:rsidR="00A65E64" w:rsidRPr="00A65E64" w:rsidRDefault="00A65E64" w:rsidP="00A65E64">
      <w:pPr>
        <w:spacing w:after="0" w:line="360" w:lineRule="auto"/>
        <w:jc w:val="both"/>
        <w:rPr>
          <w:rFonts w:ascii="Times New Roman" w:hAnsi="Times New Roman" w:cs="Times New Roman"/>
          <w:i/>
          <w:sz w:val="24"/>
          <w:szCs w:val="24"/>
        </w:rPr>
      </w:pPr>
      <w:r w:rsidRPr="00A65E64">
        <w:rPr>
          <w:rFonts w:ascii="Times New Roman" w:hAnsi="Times New Roman" w:cs="Times New Roman"/>
          <w:sz w:val="24"/>
          <w:szCs w:val="24"/>
        </w:rPr>
        <w:lastRenderedPageBreak/>
        <w:t>Deti:</w:t>
      </w:r>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Žabkobojka</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Bojažaba</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Bojkožaba</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Bojhad</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Strachžaba</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Strachožaba</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Žabastrach</w:t>
      </w:r>
      <w:proofErr w:type="spellEnd"/>
      <w:r w:rsidRPr="00A65E64">
        <w:rPr>
          <w:rFonts w:ascii="Times New Roman" w:hAnsi="Times New Roman" w:cs="Times New Roman"/>
          <w:i/>
          <w:sz w:val="24"/>
          <w:szCs w:val="24"/>
        </w:rPr>
        <w:t xml:space="preserve">. Strašiaca žaba. Bojkovia. </w:t>
      </w:r>
      <w:proofErr w:type="spellStart"/>
      <w:r w:rsidRPr="00A65E64">
        <w:rPr>
          <w:rFonts w:ascii="Times New Roman" w:hAnsi="Times New Roman" w:cs="Times New Roman"/>
          <w:i/>
          <w:sz w:val="24"/>
          <w:szCs w:val="24"/>
        </w:rPr>
        <w:t>Strachopudci</w:t>
      </w:r>
      <w:proofErr w:type="spellEnd"/>
      <w:r w:rsidRPr="00A65E64">
        <w:rPr>
          <w:rFonts w:ascii="Times New Roman" w:hAnsi="Times New Roman" w:cs="Times New Roman"/>
          <w:i/>
          <w:sz w:val="24"/>
          <w:szCs w:val="24"/>
        </w:rPr>
        <w:t>.</w:t>
      </w:r>
    </w:p>
    <w:p w:rsidR="00A65E64" w:rsidRPr="00A65E64" w:rsidRDefault="00A65E64" w:rsidP="00A65E64">
      <w:pPr>
        <w:spacing w:after="0" w:line="240" w:lineRule="auto"/>
        <w:jc w:val="both"/>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b/>
          <w:sz w:val="24"/>
          <w:szCs w:val="24"/>
        </w:rPr>
        <w:tab/>
      </w:r>
      <w:proofErr w:type="spellStart"/>
      <w:r w:rsidRPr="00A65E64">
        <w:rPr>
          <w:rFonts w:ascii="Times New Roman" w:hAnsi="Times New Roman" w:cs="Times New Roman"/>
          <w:sz w:val="24"/>
          <w:szCs w:val="24"/>
        </w:rPr>
        <w:t>Wittgensteinovsky</w:t>
      </w:r>
      <w:proofErr w:type="spellEnd"/>
      <w:r w:rsidRPr="00A65E64">
        <w:rPr>
          <w:rFonts w:ascii="Times New Roman" w:hAnsi="Times New Roman" w:cs="Times New Roman"/>
          <w:sz w:val="24"/>
          <w:szCs w:val="24"/>
        </w:rPr>
        <w:t xml:space="preserve"> povedané</w:t>
      </w:r>
      <w:r w:rsidRPr="00A65E64">
        <w:rPr>
          <w:rFonts w:ascii="Times New Roman" w:hAnsi="Times New Roman" w:cs="Times New Roman"/>
          <w:b/>
          <w:sz w:val="24"/>
          <w:szCs w:val="24"/>
        </w:rPr>
        <w:t xml:space="preserve"> </w:t>
      </w:r>
      <w:r w:rsidRPr="00A65E64">
        <w:rPr>
          <w:rFonts w:ascii="Times New Roman" w:hAnsi="Times New Roman" w:cs="Times New Roman"/>
          <w:sz w:val="24"/>
          <w:szCs w:val="24"/>
        </w:rPr>
        <w:t>tvorenie slov (</w:t>
      </w:r>
      <w:proofErr w:type="spellStart"/>
      <w:r w:rsidRPr="00A65E64">
        <w:rPr>
          <w:rFonts w:ascii="Times New Roman" w:hAnsi="Times New Roman" w:cs="Times New Roman"/>
          <w:sz w:val="24"/>
          <w:szCs w:val="24"/>
        </w:rPr>
        <w:t>okazionalizmov</w:t>
      </w:r>
      <w:proofErr w:type="spellEnd"/>
      <w:r w:rsidRPr="00A65E64">
        <w:rPr>
          <w:rFonts w:ascii="Times New Roman" w:hAnsi="Times New Roman" w:cs="Times New Roman"/>
          <w:sz w:val="24"/>
          <w:szCs w:val="24"/>
        </w:rPr>
        <w:t xml:space="preserve">) v predškolskom veku je jedným zo spôsobov, ako si dieťa osvojuje pravidlá „jazykovej hry“, ktorú dieťa nikto vedome a zámerne neučí. Napriek tomu ide o prirodzený vývinový jav, ktorý je ukazovateľom toho, ako sa do detskej reči postupne implementuje slovotvorný systém jazyka. Donedávna (pred dvoma rokmi vyšla vysokoškolská učebnica Dieťa a slovotvorba, pozri Liptáková –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xml:space="preserve">, 2009) však tento jav zostával mimo záujmu výskumov. Diagnostika detskej reči v predškolskom veku sa spája predovšetkým s výslovnosťou a logopedickou prevenciou. No na druhej strane je slovenčina flektívno-aglutinačný jazyk, teda ponúka (ako aj ďalšie slovanské jazyky) možnosť sledovať ontogenézu reči na základe postupného včleňovania gramatického i slovotvorného systému jazyka do reči dieťaťa a vzájomne tieto dve oblasti jazyka porovnávať vzhľadom na  používanie a vývin kognitívnych štruktúr. Preto v príspevku chceme naznačiť, ako môže byť uplatňovanie slovotvorných princípov jazyka v detskej reči prostriedkom diagnostiky reči a myslenia dieťaťa v predškolskom veku. Zároveň chceme ukázať, ako sa dá stimulácia a diagnostika reči dieťaťa realizovať cez hru s jazykom, keďže vychádzame z toho, že hra je prirodzeným  prejavom správania sa dieťaťa predškolského veku a že najjednoduchším spôsobom osvojenia si pravidiel akejkoľvek hry je byť jej priamym aktérom. Jazyková hra môže byť edukačnou hrou iba vtedy, ak rešpektuje vývinové zákonitosti a výsledky vedeckých výskumov, t. j. je založená na poznaní spôsobu fungovania jazykového systému a zákonitostí ontogenézy reči a myslenia.   </w:t>
      </w:r>
    </w:p>
    <w:p w:rsidR="00A65E64" w:rsidRPr="00A65E64" w:rsidRDefault="00A65E64" w:rsidP="00A65E64">
      <w:pPr>
        <w:spacing w:after="0" w:line="360" w:lineRule="auto"/>
        <w:jc w:val="both"/>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hAnsi="Times New Roman" w:cs="Times New Roman"/>
          <w:b/>
          <w:sz w:val="24"/>
          <w:szCs w:val="24"/>
        </w:rPr>
      </w:pPr>
      <w:r w:rsidRPr="00A65E64">
        <w:rPr>
          <w:rFonts w:ascii="Times New Roman" w:hAnsi="Times New Roman" w:cs="Times New Roman"/>
          <w:b/>
          <w:sz w:val="24"/>
          <w:szCs w:val="24"/>
        </w:rPr>
        <w:t>Ciele</w:t>
      </w:r>
    </w:p>
    <w:p w:rsidR="00A65E64" w:rsidRPr="00A65E64" w:rsidRDefault="00A65E64" w:rsidP="00A65E64">
      <w:pPr>
        <w:spacing w:after="0" w:line="360" w:lineRule="auto"/>
        <w:jc w:val="both"/>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b/>
          <w:sz w:val="24"/>
          <w:szCs w:val="24"/>
        </w:rPr>
        <w:tab/>
      </w:r>
      <w:r w:rsidRPr="00A65E64">
        <w:rPr>
          <w:rFonts w:ascii="Times New Roman" w:hAnsi="Times New Roman" w:cs="Times New Roman"/>
          <w:sz w:val="24"/>
          <w:szCs w:val="24"/>
        </w:rPr>
        <w:t xml:space="preserve">Nazdávame sa, že predpokladom ovplyvňovania akejkoľvek stránky osobnosti dieťaťa je poznanie viacerých aspektov daného javu. V prípade stimulácie vývinu detskej reči to  znamená opísať fungovanie jazykového systému z pozície lingvistiky, opísať ontogenézu reči a myslenia a na základe toho opísať možnosti a vhodné metódy didaktického pôsobenia v školskej praxi. Nateraz však na Slovensku absentujú uspokojivé výsledky výskumov v týchto oblastiach. Preto </w:t>
      </w:r>
      <w:r w:rsidRPr="00A65E64">
        <w:rPr>
          <w:rFonts w:ascii="Times New Roman" w:hAnsi="Times New Roman"/>
          <w:sz w:val="24"/>
          <w:szCs w:val="24"/>
        </w:rPr>
        <w:t xml:space="preserve">cieľom a predmetom našich výskumov je po prvé opis slovotvorného systému jazyka, konkrétne opis fungovania </w:t>
      </w:r>
      <w:proofErr w:type="spellStart"/>
      <w:r w:rsidRPr="00A65E64">
        <w:rPr>
          <w:rFonts w:ascii="Times New Roman" w:hAnsi="Times New Roman"/>
          <w:sz w:val="24"/>
          <w:szCs w:val="24"/>
        </w:rPr>
        <w:t>kompozít</w:t>
      </w:r>
      <w:proofErr w:type="spellEnd"/>
      <w:r w:rsidRPr="00A65E64">
        <w:rPr>
          <w:rFonts w:ascii="Times New Roman" w:hAnsi="Times New Roman"/>
          <w:sz w:val="24"/>
          <w:szCs w:val="24"/>
        </w:rPr>
        <w:t xml:space="preserve"> v slovotvornom systéme slovenčiny. Po druhé sledujeme vývin detskej reči v predškolskom veku, konkrétne schopnosť detí používať, tvoriť kompozitá a chápať ich sémantiku. Zároveň sa pokúšame ozrejmiť vzťah </w:t>
      </w:r>
      <w:r w:rsidRPr="00A65E64">
        <w:rPr>
          <w:rFonts w:ascii="Times New Roman" w:hAnsi="Times New Roman"/>
          <w:sz w:val="24"/>
          <w:szCs w:val="24"/>
        </w:rPr>
        <w:lastRenderedPageBreak/>
        <w:t xml:space="preserve">medzi rozvojom kognitívnych a slovotvorných štruktúr a naznačiť možnosti ich diagnostikovania na základe kompozície. Po tretie prenášame tieto poznatky do tvorby výchovno-edukačných projektov zameraných na osvojovanie slovotvorného systému a stimulovanie slovotvornej produkcie detskej reči a postavených na prirodzenej súčasti vývinu dieťaťa, ktorou je jazyková hra. </w:t>
      </w:r>
      <w:r w:rsidRPr="00A65E64">
        <w:rPr>
          <w:rFonts w:ascii="Times New Roman" w:hAnsi="Times New Roman" w:cs="Times New Roman"/>
          <w:sz w:val="24"/>
          <w:szCs w:val="24"/>
        </w:rPr>
        <w:t>Z toho vyplývajú východiská a štruktúra nášho príspevku.</w:t>
      </w:r>
    </w:p>
    <w:p w:rsidR="00A65E64" w:rsidRPr="00A65E64" w:rsidRDefault="00A65E64" w:rsidP="00A65E64">
      <w:pPr>
        <w:spacing w:after="0" w:line="360" w:lineRule="auto"/>
        <w:jc w:val="both"/>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hAnsi="Times New Roman" w:cs="Times New Roman"/>
          <w:b/>
          <w:sz w:val="24"/>
          <w:szCs w:val="24"/>
        </w:rPr>
      </w:pPr>
      <w:r w:rsidRPr="00A65E64">
        <w:rPr>
          <w:rFonts w:ascii="Times New Roman" w:hAnsi="Times New Roman" w:cs="Times New Roman"/>
          <w:b/>
          <w:sz w:val="24"/>
          <w:szCs w:val="24"/>
        </w:rPr>
        <w:t>Východiská</w:t>
      </w:r>
    </w:p>
    <w:p w:rsidR="00A65E64" w:rsidRPr="00A65E64" w:rsidRDefault="00A65E64" w:rsidP="00A65E64">
      <w:pPr>
        <w:spacing w:after="0" w:line="360" w:lineRule="auto"/>
        <w:jc w:val="both"/>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b/>
          <w:sz w:val="24"/>
          <w:szCs w:val="24"/>
        </w:rPr>
        <w:tab/>
      </w:r>
      <w:r w:rsidRPr="00A65E64">
        <w:rPr>
          <w:rFonts w:ascii="Times New Roman" w:hAnsi="Times New Roman"/>
          <w:sz w:val="24"/>
          <w:szCs w:val="24"/>
        </w:rPr>
        <w:t xml:space="preserve">Pri opise </w:t>
      </w:r>
      <w:proofErr w:type="spellStart"/>
      <w:r w:rsidRPr="00A65E64">
        <w:rPr>
          <w:rFonts w:ascii="Times New Roman" w:hAnsi="Times New Roman"/>
          <w:sz w:val="24"/>
          <w:szCs w:val="24"/>
        </w:rPr>
        <w:t>kompozít</w:t>
      </w:r>
      <w:proofErr w:type="spellEnd"/>
      <w:r w:rsidRPr="00A65E64">
        <w:rPr>
          <w:rFonts w:ascii="Times New Roman" w:hAnsi="Times New Roman"/>
          <w:sz w:val="24"/>
          <w:szCs w:val="24"/>
        </w:rPr>
        <w:t xml:space="preserve"> nadväzujeme na </w:t>
      </w:r>
      <w:r w:rsidRPr="00A65E64">
        <w:rPr>
          <w:rFonts w:ascii="Times New Roman" w:hAnsi="Times New Roman"/>
          <w:b/>
          <w:sz w:val="24"/>
          <w:szCs w:val="24"/>
        </w:rPr>
        <w:t>lingvistickú teóriu o slovotvornej motivácii</w:t>
      </w:r>
      <w:r w:rsidRPr="00A65E64">
        <w:rPr>
          <w:rFonts w:ascii="Times New Roman" w:hAnsi="Times New Roman"/>
          <w:sz w:val="24"/>
          <w:szCs w:val="24"/>
        </w:rPr>
        <w:t xml:space="preserve">, ktorú zaviedol do slovenskej jazykovedy </w:t>
      </w:r>
      <w:r w:rsidRPr="00A65E64">
        <w:rPr>
          <w:rFonts w:ascii="Times New Roman" w:hAnsi="Times New Roman"/>
          <w:i/>
          <w:sz w:val="24"/>
          <w:szCs w:val="24"/>
        </w:rPr>
        <w:t>J</w:t>
      </w:r>
      <w:r w:rsidRPr="00A65E64">
        <w:rPr>
          <w:rFonts w:ascii="Times New Roman" w:hAnsi="Times New Roman"/>
          <w:sz w:val="24"/>
          <w:szCs w:val="24"/>
        </w:rPr>
        <w:t>.</w:t>
      </w:r>
      <w:r w:rsidRPr="00A65E64">
        <w:rPr>
          <w:rFonts w:ascii="Times New Roman" w:hAnsi="Times New Roman"/>
          <w:i/>
          <w:sz w:val="24"/>
          <w:szCs w:val="24"/>
        </w:rPr>
        <w:t xml:space="preserve"> </w:t>
      </w:r>
      <w:proofErr w:type="spellStart"/>
      <w:r w:rsidRPr="00A65E64">
        <w:rPr>
          <w:rFonts w:ascii="Times New Roman" w:hAnsi="Times New Roman"/>
          <w:i/>
          <w:sz w:val="24"/>
          <w:szCs w:val="24"/>
        </w:rPr>
        <w:t>Furdík</w:t>
      </w:r>
      <w:proofErr w:type="spellEnd"/>
      <w:r w:rsidRPr="00A65E64">
        <w:rPr>
          <w:rFonts w:ascii="Times New Roman" w:hAnsi="Times New Roman"/>
          <w:sz w:val="24"/>
          <w:szCs w:val="24"/>
        </w:rPr>
        <w:t xml:space="preserve"> (1993, 2004, 2005). Slovotvornú motiváciu teda chápeme ako zdôvodnenie jazykového vyjadrenia pomenovaného javu. Motivované je také pomenovanie, pri ktorom existuje synchrónne platná, jazykovým povedomím overiteľná odpoveď na otázku „Prečo sa niečo volá tak, ako sa volá?“ (bruchovravec „človek, ktorý vraví bruchom“). Súčasne nasledujeme zámer vytvoriť lexikografickú prácu, ktorá by zaznamenávala slovotvorné parametre každého slovotvorne motivovaného slova v jazyku. </w:t>
      </w:r>
      <w:r w:rsidRPr="00A65E64">
        <w:rPr>
          <w:rFonts w:ascii="Times New Roman" w:hAnsi="Times New Roman" w:cs="Times New Roman"/>
          <w:sz w:val="24"/>
          <w:szCs w:val="24"/>
        </w:rPr>
        <w:t xml:space="preserve">Naším zámerom je po prvé zostaviť monografiu </w:t>
      </w:r>
      <w:r w:rsidRPr="00A65E64">
        <w:rPr>
          <w:rFonts w:ascii="Times New Roman" w:hAnsi="Times New Roman"/>
          <w:sz w:val="24"/>
          <w:szCs w:val="24"/>
        </w:rPr>
        <w:t xml:space="preserve">s názvom </w:t>
      </w:r>
      <w:r w:rsidRPr="00A65E64">
        <w:rPr>
          <w:rFonts w:ascii="Times New Roman" w:hAnsi="Times New Roman"/>
          <w:i/>
          <w:sz w:val="24"/>
          <w:szCs w:val="24"/>
        </w:rPr>
        <w:t xml:space="preserve">Kompozitá v slovenčine, </w:t>
      </w:r>
      <w:r w:rsidRPr="00A65E64">
        <w:rPr>
          <w:rFonts w:ascii="Times New Roman" w:hAnsi="Times New Roman"/>
          <w:sz w:val="24"/>
          <w:szCs w:val="24"/>
        </w:rPr>
        <w:t xml:space="preserve">ktorou pokračujeme v práci </w:t>
      </w:r>
      <w:r w:rsidRPr="00A65E64">
        <w:rPr>
          <w:rFonts w:ascii="Times New Roman" w:hAnsi="Times New Roman"/>
          <w:i/>
          <w:sz w:val="24"/>
          <w:szCs w:val="24"/>
        </w:rPr>
        <w:t>Problémy lexikografického zachytenia slovotvorného systému slovenčiny</w:t>
      </w:r>
      <w:r w:rsidRPr="00A65E64">
        <w:rPr>
          <w:rFonts w:ascii="Times New Roman" w:hAnsi="Times New Roman"/>
          <w:sz w:val="24"/>
          <w:szCs w:val="24"/>
        </w:rPr>
        <w:t xml:space="preserve"> (</w:t>
      </w:r>
      <w:proofErr w:type="spellStart"/>
      <w:r w:rsidRPr="00A65E64">
        <w:rPr>
          <w:rFonts w:ascii="Times New Roman" w:hAnsi="Times New Roman"/>
          <w:sz w:val="24"/>
          <w:szCs w:val="24"/>
        </w:rPr>
        <w:t>Vužňáková</w:t>
      </w:r>
      <w:proofErr w:type="spellEnd"/>
      <w:r w:rsidRPr="00A65E64">
        <w:rPr>
          <w:rFonts w:ascii="Times New Roman" w:hAnsi="Times New Roman"/>
          <w:sz w:val="24"/>
          <w:szCs w:val="24"/>
        </w:rPr>
        <w:t xml:space="preserve">, 2006a) a  </w:t>
      </w:r>
      <w:r w:rsidRPr="00A65E64">
        <w:rPr>
          <w:rFonts w:ascii="Times New Roman" w:hAnsi="Times New Roman"/>
          <w:i/>
          <w:sz w:val="24"/>
          <w:szCs w:val="24"/>
        </w:rPr>
        <w:t xml:space="preserve">Malý slovotvorný slovník slovenčiny </w:t>
      </w:r>
      <w:r w:rsidRPr="00A65E64">
        <w:rPr>
          <w:rFonts w:ascii="Times New Roman" w:hAnsi="Times New Roman"/>
          <w:sz w:val="24"/>
          <w:szCs w:val="24"/>
        </w:rPr>
        <w:t>(grantový projekt VEGA)</w:t>
      </w:r>
      <w:r w:rsidRPr="00A65E64">
        <w:rPr>
          <w:rFonts w:ascii="Times New Roman" w:hAnsi="Times New Roman"/>
          <w:i/>
          <w:sz w:val="24"/>
          <w:szCs w:val="24"/>
        </w:rPr>
        <w:t xml:space="preserve"> </w:t>
      </w:r>
      <w:r w:rsidRPr="00A65E64">
        <w:rPr>
          <w:rFonts w:ascii="Times New Roman" w:hAnsi="Times New Roman" w:cs="Times New Roman"/>
          <w:sz w:val="24"/>
          <w:szCs w:val="24"/>
        </w:rPr>
        <w:t xml:space="preserve">a nadväzujeme na štúdiu </w:t>
      </w:r>
      <w:r w:rsidRPr="00A65E64">
        <w:rPr>
          <w:rFonts w:ascii="Times New Roman" w:hAnsi="Times New Roman"/>
          <w:i/>
          <w:sz w:val="24"/>
          <w:szCs w:val="24"/>
        </w:rPr>
        <w:t xml:space="preserve">Prínos slovníka koreňových morfém k charakteristike </w:t>
      </w:r>
      <w:proofErr w:type="spellStart"/>
      <w:r w:rsidRPr="00A65E64">
        <w:rPr>
          <w:rFonts w:ascii="Times New Roman" w:hAnsi="Times New Roman"/>
          <w:i/>
          <w:sz w:val="24"/>
          <w:szCs w:val="24"/>
        </w:rPr>
        <w:t>kompozít</w:t>
      </w:r>
      <w:proofErr w:type="spellEnd"/>
      <w:r w:rsidRPr="00A65E64">
        <w:rPr>
          <w:rFonts w:ascii="Times New Roman" w:hAnsi="Times New Roman"/>
          <w:i/>
          <w:sz w:val="24"/>
          <w:szCs w:val="24"/>
        </w:rPr>
        <w:t xml:space="preserve"> </w:t>
      </w:r>
      <w:r w:rsidRPr="00A65E64">
        <w:rPr>
          <w:rFonts w:ascii="Times New Roman" w:hAnsi="Times New Roman"/>
          <w:sz w:val="24"/>
          <w:szCs w:val="24"/>
        </w:rPr>
        <w:t>(</w:t>
      </w:r>
      <w:proofErr w:type="spellStart"/>
      <w:r w:rsidRPr="00A65E64">
        <w:rPr>
          <w:rFonts w:ascii="Times New Roman" w:hAnsi="Times New Roman"/>
          <w:sz w:val="24"/>
          <w:szCs w:val="24"/>
        </w:rPr>
        <w:t>Sokolová</w:t>
      </w:r>
      <w:proofErr w:type="spellEnd"/>
      <w:r w:rsidRPr="00A65E64">
        <w:rPr>
          <w:rFonts w:ascii="Times New Roman" w:hAnsi="Times New Roman"/>
          <w:sz w:val="24"/>
          <w:szCs w:val="24"/>
        </w:rPr>
        <w:t xml:space="preserve"> – </w:t>
      </w:r>
      <w:proofErr w:type="spellStart"/>
      <w:r w:rsidRPr="00A65E64">
        <w:rPr>
          <w:rFonts w:ascii="Times New Roman" w:hAnsi="Times New Roman"/>
          <w:sz w:val="24"/>
          <w:szCs w:val="24"/>
        </w:rPr>
        <w:t>Ivanová</w:t>
      </w:r>
      <w:proofErr w:type="spellEnd"/>
      <w:r w:rsidRPr="00A65E64">
        <w:rPr>
          <w:rFonts w:ascii="Times New Roman" w:hAnsi="Times New Roman"/>
          <w:sz w:val="24"/>
          <w:szCs w:val="24"/>
        </w:rPr>
        <w:t xml:space="preserve"> – </w:t>
      </w:r>
      <w:proofErr w:type="spellStart"/>
      <w:r w:rsidRPr="00A65E64">
        <w:rPr>
          <w:rFonts w:ascii="Times New Roman" w:hAnsi="Times New Roman"/>
          <w:sz w:val="24"/>
          <w:szCs w:val="24"/>
        </w:rPr>
        <w:t>Vužňáková</w:t>
      </w:r>
      <w:proofErr w:type="spellEnd"/>
      <w:r w:rsidRPr="00A65E64">
        <w:rPr>
          <w:rFonts w:ascii="Times New Roman" w:hAnsi="Times New Roman"/>
          <w:sz w:val="24"/>
          <w:szCs w:val="24"/>
        </w:rPr>
        <w:t xml:space="preserve">, 2005). Po druhé chceme, pokračujúc v pôvodnom zámere J. </w:t>
      </w:r>
      <w:proofErr w:type="spellStart"/>
      <w:r w:rsidRPr="00A65E64">
        <w:rPr>
          <w:rFonts w:ascii="Times New Roman" w:hAnsi="Times New Roman"/>
          <w:sz w:val="24"/>
          <w:szCs w:val="24"/>
        </w:rPr>
        <w:t>Furdíka</w:t>
      </w:r>
      <w:proofErr w:type="spellEnd"/>
      <w:r w:rsidRPr="00A65E64">
        <w:rPr>
          <w:rFonts w:ascii="Times New Roman" w:hAnsi="Times New Roman"/>
          <w:sz w:val="24"/>
          <w:szCs w:val="24"/>
        </w:rPr>
        <w:t xml:space="preserve"> zostaviť </w:t>
      </w:r>
      <w:r w:rsidRPr="00A65E64">
        <w:rPr>
          <w:rFonts w:ascii="Times New Roman" w:hAnsi="Times New Roman"/>
          <w:i/>
          <w:sz w:val="24"/>
          <w:szCs w:val="24"/>
        </w:rPr>
        <w:t>Slovotvorný slovník slovenčiny</w:t>
      </w:r>
      <w:r w:rsidRPr="00A65E64">
        <w:rPr>
          <w:rFonts w:ascii="Times New Roman" w:hAnsi="Times New Roman"/>
          <w:sz w:val="24"/>
          <w:szCs w:val="24"/>
        </w:rPr>
        <w:t xml:space="preserve"> (2004), pripraviť </w:t>
      </w:r>
      <w:r w:rsidRPr="00A65E64">
        <w:rPr>
          <w:rFonts w:ascii="Times New Roman" w:hAnsi="Times New Roman" w:cs="Times New Roman"/>
          <w:i/>
          <w:sz w:val="24"/>
          <w:szCs w:val="24"/>
        </w:rPr>
        <w:t xml:space="preserve">Slovotvorný slovník </w:t>
      </w:r>
      <w:proofErr w:type="spellStart"/>
      <w:r w:rsidRPr="00A65E64">
        <w:rPr>
          <w:rFonts w:ascii="Times New Roman" w:hAnsi="Times New Roman" w:cs="Times New Roman"/>
          <w:i/>
          <w:sz w:val="24"/>
          <w:szCs w:val="24"/>
        </w:rPr>
        <w:t>kompozít</w:t>
      </w:r>
      <w:proofErr w:type="spellEnd"/>
      <w:r w:rsidRPr="00A65E64">
        <w:rPr>
          <w:rFonts w:ascii="Times New Roman" w:hAnsi="Times New Roman" w:cs="Times New Roman"/>
          <w:i/>
          <w:sz w:val="24"/>
          <w:szCs w:val="24"/>
        </w:rPr>
        <w:t xml:space="preserve"> v slovenčine</w:t>
      </w:r>
      <w:r w:rsidRPr="00A65E64">
        <w:rPr>
          <w:rFonts w:ascii="Times New Roman" w:hAnsi="Times New Roman" w:cs="Times New Roman"/>
          <w:sz w:val="24"/>
          <w:szCs w:val="24"/>
        </w:rPr>
        <w:t xml:space="preserve"> ako ďalší jazykovedný slovník v elektronickej verzii prístupný odborníkom i širokej verejnosti, teda použiteľný aj v školskej praxi. Pri jeho tvorbe  využívame materiál</w:t>
      </w:r>
      <w:r w:rsidRPr="00A65E64">
        <w:rPr>
          <w:rFonts w:ascii="Times New Roman" w:hAnsi="Times New Roman" w:cs="Times New Roman"/>
          <w:i/>
          <w:sz w:val="24"/>
          <w:szCs w:val="24"/>
        </w:rPr>
        <w:t xml:space="preserve"> Slovníka koreňových morfém v slovenčine</w:t>
      </w:r>
      <w:r w:rsidRPr="00A65E64">
        <w:rPr>
          <w:rFonts w:ascii="Times New Roman" w:hAnsi="Times New Roman" w:cs="Times New Roman"/>
          <w:sz w:val="24"/>
          <w:szCs w:val="24"/>
        </w:rPr>
        <w:t xml:space="preserve"> (2005, 2007).</w:t>
      </w:r>
    </w:p>
    <w:p w:rsidR="00A65E64" w:rsidRPr="00A65E64" w:rsidRDefault="00A65E64" w:rsidP="00A65E64">
      <w:pPr>
        <w:spacing w:line="360" w:lineRule="auto"/>
        <w:contextualSpacing/>
        <w:jc w:val="both"/>
        <w:rPr>
          <w:rFonts w:ascii="Times New Roman" w:eastAsia="Times New Roman" w:hAnsi="Times New Roman" w:cs="Times New Roman"/>
          <w:sz w:val="24"/>
          <w:szCs w:val="24"/>
          <w:lang w:eastAsia="sk-SK"/>
        </w:rPr>
      </w:pPr>
      <w:r w:rsidRPr="00A65E64">
        <w:rPr>
          <w:rFonts w:ascii="Times New Roman" w:eastAsia="Times New Roman" w:hAnsi="Times New Roman" w:cs="Times New Roman"/>
          <w:sz w:val="24"/>
          <w:szCs w:val="24"/>
          <w:lang w:eastAsia="sk-SK"/>
        </w:rPr>
        <w:t xml:space="preserve">   Výsledky lingvistických výskumov sa snažíme aplikovať na </w:t>
      </w:r>
      <w:r w:rsidRPr="00A65E64">
        <w:rPr>
          <w:rFonts w:ascii="Times New Roman" w:eastAsia="Times New Roman" w:hAnsi="Times New Roman" w:cs="Times New Roman"/>
          <w:b/>
          <w:sz w:val="24"/>
          <w:szCs w:val="24"/>
          <w:lang w:eastAsia="sk-SK"/>
        </w:rPr>
        <w:t>opis ontogenézy reči</w:t>
      </w:r>
      <w:r w:rsidRPr="00A65E64">
        <w:rPr>
          <w:rFonts w:ascii="Times New Roman" w:eastAsia="Times New Roman" w:hAnsi="Times New Roman" w:cs="Times New Roman"/>
          <w:sz w:val="24"/>
          <w:szCs w:val="24"/>
          <w:lang w:eastAsia="sk-SK"/>
        </w:rPr>
        <w:t xml:space="preserve">. V tomto prípade nadväzujeme na zborník </w:t>
      </w:r>
      <w:r w:rsidRPr="00A65E64">
        <w:rPr>
          <w:rFonts w:ascii="Times New Roman" w:eastAsia="Times New Roman" w:hAnsi="Times New Roman" w:cs="Times New Roman"/>
          <w:i/>
          <w:sz w:val="24"/>
          <w:szCs w:val="24"/>
          <w:lang w:eastAsia="sk-SK"/>
        </w:rPr>
        <w:t xml:space="preserve">Štúdie o detskej reči </w:t>
      </w:r>
      <w:r w:rsidRPr="00A65E64">
        <w:rPr>
          <w:rFonts w:ascii="Times New Roman" w:eastAsia="Times New Roman" w:hAnsi="Times New Roman" w:cs="Times New Roman"/>
          <w:sz w:val="24"/>
          <w:szCs w:val="24"/>
          <w:lang w:eastAsia="sk-SK"/>
        </w:rPr>
        <w:t xml:space="preserve">(2008) a vysokoškolskú učebnicu </w:t>
      </w:r>
      <w:r w:rsidRPr="00A65E64">
        <w:rPr>
          <w:rFonts w:ascii="Times New Roman" w:eastAsia="Times New Roman" w:hAnsi="Times New Roman" w:cs="Times New Roman"/>
          <w:i/>
          <w:sz w:val="24"/>
          <w:szCs w:val="24"/>
          <w:lang w:eastAsia="sk-SK"/>
        </w:rPr>
        <w:t>Dieťa a slovotvorba</w:t>
      </w:r>
      <w:r w:rsidRPr="00A65E64">
        <w:rPr>
          <w:rFonts w:ascii="Times New Roman" w:eastAsia="Times New Roman" w:hAnsi="Times New Roman" w:cs="Times New Roman"/>
          <w:sz w:val="24"/>
          <w:szCs w:val="24"/>
          <w:lang w:eastAsia="sk-SK"/>
        </w:rPr>
        <w:t xml:space="preserve"> (Liptáková – </w:t>
      </w:r>
      <w:proofErr w:type="spellStart"/>
      <w:r w:rsidRPr="00A65E64">
        <w:rPr>
          <w:rFonts w:ascii="Times New Roman" w:eastAsia="Times New Roman" w:hAnsi="Times New Roman" w:cs="Times New Roman"/>
          <w:sz w:val="24"/>
          <w:szCs w:val="24"/>
          <w:lang w:eastAsia="sk-SK"/>
        </w:rPr>
        <w:t>Vužňáková</w:t>
      </w:r>
      <w:proofErr w:type="spellEnd"/>
      <w:r w:rsidRPr="00A65E64">
        <w:rPr>
          <w:rFonts w:ascii="Times New Roman" w:eastAsia="Times New Roman" w:hAnsi="Times New Roman" w:cs="Times New Roman"/>
          <w:sz w:val="24"/>
          <w:szCs w:val="24"/>
          <w:lang w:eastAsia="sk-SK"/>
        </w:rPr>
        <w:t>, 2009) a rozširujeme poznanie o slovotvornej stránke detskej reči. Skúsenosti z oblasti logopédie  (</w:t>
      </w:r>
      <w:proofErr w:type="spellStart"/>
      <w:r w:rsidRPr="00A65E64">
        <w:rPr>
          <w:rFonts w:ascii="Times New Roman" w:eastAsia="Times New Roman" w:hAnsi="Times New Roman" w:cs="Times New Roman"/>
          <w:sz w:val="24"/>
          <w:szCs w:val="24"/>
          <w:lang w:eastAsia="sk-SK"/>
        </w:rPr>
        <w:t>Lechta</w:t>
      </w:r>
      <w:proofErr w:type="spellEnd"/>
      <w:r w:rsidRPr="00A65E64">
        <w:rPr>
          <w:rFonts w:ascii="Times New Roman" w:eastAsia="Times New Roman" w:hAnsi="Times New Roman" w:cs="Times New Roman"/>
          <w:sz w:val="24"/>
          <w:szCs w:val="24"/>
          <w:lang w:eastAsia="sk-SK"/>
        </w:rPr>
        <w:t xml:space="preserve">, 1990, 1995, 2002;  </w:t>
      </w:r>
      <w:proofErr w:type="spellStart"/>
      <w:r w:rsidRPr="00A65E64">
        <w:rPr>
          <w:rFonts w:ascii="Times New Roman" w:eastAsia="Times New Roman" w:hAnsi="Times New Roman" w:cs="Times New Roman"/>
          <w:sz w:val="24"/>
          <w:szCs w:val="24"/>
          <w:lang w:eastAsia="sk-SK"/>
        </w:rPr>
        <w:t>Kapalková</w:t>
      </w:r>
      <w:proofErr w:type="spellEnd"/>
      <w:r w:rsidRPr="00A65E64">
        <w:rPr>
          <w:rFonts w:ascii="Times New Roman" w:eastAsia="Times New Roman" w:hAnsi="Times New Roman" w:cs="Times New Roman"/>
          <w:sz w:val="24"/>
          <w:szCs w:val="24"/>
          <w:lang w:eastAsia="sk-SK"/>
        </w:rPr>
        <w:t xml:space="preserve"> – </w:t>
      </w:r>
      <w:proofErr w:type="spellStart"/>
      <w:r w:rsidRPr="00A65E64">
        <w:rPr>
          <w:rFonts w:ascii="Times New Roman" w:eastAsia="Times New Roman" w:hAnsi="Times New Roman" w:cs="Times New Roman"/>
          <w:sz w:val="24"/>
          <w:szCs w:val="24"/>
          <w:lang w:eastAsia="sk-SK"/>
        </w:rPr>
        <w:t>Mikulajová</w:t>
      </w:r>
      <w:proofErr w:type="spellEnd"/>
      <w:r w:rsidRPr="00A65E64">
        <w:rPr>
          <w:rFonts w:ascii="Times New Roman" w:eastAsia="Times New Roman" w:hAnsi="Times New Roman" w:cs="Times New Roman"/>
          <w:sz w:val="24"/>
          <w:szCs w:val="24"/>
          <w:lang w:eastAsia="sk-SK"/>
        </w:rPr>
        <w:t xml:space="preserve"> – Horňáková, Kniha o detskej reči, 2005; </w:t>
      </w:r>
      <w:proofErr w:type="spellStart"/>
      <w:r w:rsidRPr="00A65E64">
        <w:rPr>
          <w:rFonts w:ascii="Times New Roman" w:eastAsia="Times New Roman" w:hAnsi="Times New Roman" w:cs="Times New Roman"/>
          <w:sz w:val="24"/>
          <w:szCs w:val="24"/>
          <w:lang w:eastAsia="sk-SK"/>
        </w:rPr>
        <w:t>Kapalková</w:t>
      </w:r>
      <w:proofErr w:type="spellEnd"/>
      <w:r w:rsidRPr="00A65E64">
        <w:rPr>
          <w:rFonts w:ascii="Times New Roman" w:eastAsia="Times New Roman" w:hAnsi="Times New Roman" w:cs="Times New Roman"/>
          <w:sz w:val="24"/>
          <w:szCs w:val="24"/>
          <w:lang w:eastAsia="sk-SK"/>
        </w:rPr>
        <w:t xml:space="preserve"> a kol., Hodnotenie komunikačných schopností detí v ranom veku, 2010) o spôsobe diagnostikovania výslovnostnej a morfologickej stránky detskej reči využívame pri spôsobe hodnotenia úrovne  reči a myslenia dieťaťa predškolského veku cez slovotvorné schopnosti a skúsenosti dieťaťa. </w:t>
      </w:r>
    </w:p>
    <w:p w:rsidR="00A65E64" w:rsidRPr="00A65E64" w:rsidRDefault="00A65E64" w:rsidP="00A65E64">
      <w:pPr>
        <w:spacing w:line="360" w:lineRule="auto"/>
        <w:contextualSpacing/>
        <w:jc w:val="both"/>
        <w:rPr>
          <w:rFonts w:ascii="Times New Roman" w:eastAsia="Calibri" w:hAnsi="Times New Roman" w:cs="Times New Roman"/>
          <w:sz w:val="24"/>
          <w:szCs w:val="24"/>
        </w:rPr>
      </w:pPr>
      <w:r w:rsidRPr="00A65E64">
        <w:rPr>
          <w:rFonts w:ascii="Times New Roman" w:eastAsia="Times New Roman" w:hAnsi="Times New Roman" w:cs="Times New Roman"/>
          <w:sz w:val="24"/>
          <w:szCs w:val="24"/>
          <w:lang w:eastAsia="sk-SK"/>
        </w:rPr>
        <w:lastRenderedPageBreak/>
        <w:t xml:space="preserve">     Ontogenézu detskej reči nemožno sledovať bez poznania princípov fungovania a ontogenézy našich kognitívnych štruktúr. Preto sa opierame o </w:t>
      </w:r>
      <w:r w:rsidRPr="00A65E64">
        <w:rPr>
          <w:rFonts w:ascii="Times New Roman" w:eastAsia="Times New Roman" w:hAnsi="Times New Roman" w:cs="Times New Roman"/>
          <w:b/>
          <w:sz w:val="24"/>
          <w:szCs w:val="24"/>
          <w:lang w:eastAsia="sk-SK"/>
        </w:rPr>
        <w:t>výskumy kognitívnej lingvistiky</w:t>
      </w:r>
      <w:r w:rsidRPr="00A65E64">
        <w:rPr>
          <w:rFonts w:ascii="Times New Roman" w:eastAsia="Times New Roman" w:hAnsi="Times New Roman" w:cs="Times New Roman"/>
          <w:sz w:val="24"/>
          <w:szCs w:val="24"/>
          <w:lang w:eastAsia="sk-SK"/>
        </w:rPr>
        <w:t xml:space="preserve"> (pozri zborník Jazyk a </w:t>
      </w:r>
      <w:proofErr w:type="spellStart"/>
      <w:r w:rsidRPr="00A65E64">
        <w:rPr>
          <w:rFonts w:ascii="Times New Roman" w:eastAsia="Times New Roman" w:hAnsi="Times New Roman" w:cs="Times New Roman"/>
          <w:sz w:val="24"/>
          <w:szCs w:val="24"/>
          <w:lang w:eastAsia="sk-SK"/>
        </w:rPr>
        <w:t>kognícia</w:t>
      </w:r>
      <w:proofErr w:type="spellEnd"/>
      <w:r w:rsidRPr="00A65E64">
        <w:rPr>
          <w:rFonts w:ascii="Times New Roman" w:eastAsia="Times New Roman" w:hAnsi="Times New Roman" w:cs="Times New Roman"/>
          <w:sz w:val="24"/>
          <w:szCs w:val="24"/>
          <w:lang w:eastAsia="sk-SK"/>
        </w:rPr>
        <w:t xml:space="preserve">, 2005). </w:t>
      </w:r>
      <w:r w:rsidRPr="00A65E64">
        <w:rPr>
          <w:rFonts w:ascii="Times New Roman" w:eastAsia="Calibri" w:hAnsi="Times New Roman" w:cs="Times New Roman"/>
          <w:sz w:val="24"/>
          <w:szCs w:val="24"/>
        </w:rPr>
        <w:t xml:space="preserve">Podstatu jazyka a myslenia na základe jediného javu – pravidelných a nepravidelných slovies v angličtine – podáva americký psychológ a lingvista </w:t>
      </w:r>
      <w:proofErr w:type="spellStart"/>
      <w:r w:rsidRPr="00A65E64">
        <w:rPr>
          <w:rFonts w:ascii="Times New Roman" w:eastAsia="Calibri" w:hAnsi="Times New Roman" w:cs="Times New Roman"/>
          <w:sz w:val="24"/>
          <w:szCs w:val="24"/>
        </w:rPr>
        <w:t>Steven</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Pinker</w:t>
      </w:r>
      <w:proofErr w:type="spellEnd"/>
      <w:r w:rsidRPr="00A65E64">
        <w:rPr>
          <w:rFonts w:ascii="Times New Roman" w:eastAsia="Calibri" w:hAnsi="Times New Roman" w:cs="Times New Roman"/>
          <w:sz w:val="24"/>
          <w:szCs w:val="24"/>
        </w:rPr>
        <w:t xml:space="preserve">. Objasňovanie fungovania anglického jazyka v knihe </w:t>
      </w:r>
      <w:r w:rsidRPr="00A65E64">
        <w:rPr>
          <w:rFonts w:ascii="Times New Roman" w:eastAsia="Calibri" w:hAnsi="Times New Roman" w:cs="Times New Roman"/>
          <w:i/>
          <w:sz w:val="24"/>
          <w:szCs w:val="24"/>
        </w:rPr>
        <w:t>Slová a pravidlá</w:t>
      </w:r>
      <w:r w:rsidRPr="00A65E64">
        <w:rPr>
          <w:rFonts w:ascii="Times New Roman" w:eastAsia="Calibri" w:hAnsi="Times New Roman" w:cs="Times New Roman"/>
          <w:sz w:val="24"/>
          <w:szCs w:val="24"/>
        </w:rPr>
        <w:t xml:space="preserve"> (2003) korešponduje s výsledkami, ku ktorým sme dospeli na základe analýz detskej reči (</w:t>
      </w:r>
      <w:proofErr w:type="spellStart"/>
      <w:r w:rsidRPr="00A65E64">
        <w:rPr>
          <w:rFonts w:ascii="Times New Roman" w:eastAsia="Calibri" w:hAnsi="Times New Roman" w:cs="Times New Roman"/>
          <w:sz w:val="24"/>
          <w:szCs w:val="24"/>
        </w:rPr>
        <w:t>Vužňáková</w:t>
      </w:r>
      <w:proofErr w:type="spellEnd"/>
      <w:r w:rsidRPr="00A65E64">
        <w:rPr>
          <w:rFonts w:ascii="Times New Roman" w:eastAsia="Calibri" w:hAnsi="Times New Roman" w:cs="Times New Roman"/>
          <w:sz w:val="24"/>
          <w:szCs w:val="24"/>
        </w:rPr>
        <w:t xml:space="preserve">, 2009a, 2009b, 2009c), a sú východiskom pri skúmaní slovotvornej motivácie v slovenčine. </w:t>
      </w:r>
    </w:p>
    <w:p w:rsidR="00A65E64" w:rsidRPr="00A65E64" w:rsidRDefault="00A65E64" w:rsidP="00A65E64">
      <w:pPr>
        <w:spacing w:line="360" w:lineRule="auto"/>
        <w:contextualSpacing/>
        <w:jc w:val="both"/>
        <w:rPr>
          <w:rFonts w:ascii="Times New Roman" w:eastAsia="Times New Roman" w:hAnsi="Times New Roman" w:cs="Times New Roman"/>
          <w:sz w:val="24"/>
          <w:szCs w:val="24"/>
          <w:lang w:eastAsia="sk-SK"/>
        </w:rPr>
      </w:pPr>
      <w:r w:rsidRPr="00A65E64">
        <w:rPr>
          <w:rFonts w:ascii="Times New Roman" w:eastAsia="Calibri" w:hAnsi="Times New Roman" w:cs="Times New Roman"/>
          <w:sz w:val="24"/>
          <w:szCs w:val="24"/>
        </w:rPr>
        <w:t xml:space="preserve">Ako sme naznačili, </w:t>
      </w:r>
      <w:r w:rsidRPr="00A65E64">
        <w:rPr>
          <w:rFonts w:ascii="Times New Roman" w:eastAsia="Times New Roman" w:hAnsi="Times New Roman" w:cs="Times New Roman"/>
          <w:b/>
          <w:sz w:val="24"/>
          <w:szCs w:val="24"/>
          <w:lang w:eastAsia="sk-SK"/>
        </w:rPr>
        <w:t>didaktické pôsobenie</w:t>
      </w:r>
      <w:r w:rsidRPr="00A65E64">
        <w:rPr>
          <w:rFonts w:ascii="Times New Roman" w:eastAsia="Times New Roman" w:hAnsi="Times New Roman" w:cs="Times New Roman"/>
          <w:sz w:val="24"/>
          <w:szCs w:val="24"/>
          <w:lang w:eastAsia="sk-SK"/>
        </w:rPr>
        <w:t xml:space="preserve"> na reč dieťaťa predpokladá poznanie jazyka, vývinu detskej reči a myslenia. Ukážky stimulácie detskej reči realizujeme v podobe  projektov podľa komunikačného rámca EUR; pokúšame sa ukázať, ako možno zároveň rozvíjať reč a myslenie a ako integrovať jazykovú (podľa ISCED 0 komunikačnú) a literárnu výchovu, prípadne ďalšie zložky (pohybovú, hudobnú a výtvarnú). Teda opierame sa o východiská a princípy obsiahnuté vo  vysokoškolskej učebnici </w:t>
      </w:r>
      <w:r w:rsidRPr="00A65E64">
        <w:rPr>
          <w:rFonts w:ascii="Times New Roman" w:eastAsia="Times New Roman" w:hAnsi="Times New Roman" w:cs="Times New Roman"/>
          <w:i/>
          <w:sz w:val="24"/>
          <w:szCs w:val="24"/>
          <w:lang w:eastAsia="sk-SK"/>
        </w:rPr>
        <w:t>Integrovaná didaktika slovenského jazyka a literatúry pre primárne vzdelávanie</w:t>
      </w:r>
      <w:r w:rsidRPr="00A65E64">
        <w:rPr>
          <w:rFonts w:ascii="Times New Roman" w:eastAsia="Times New Roman" w:hAnsi="Times New Roman" w:cs="Times New Roman"/>
          <w:sz w:val="24"/>
          <w:szCs w:val="24"/>
          <w:lang w:eastAsia="sk-SK"/>
        </w:rPr>
        <w:t xml:space="preserve"> (V tlači, dostupné aj na </w:t>
      </w:r>
      <w:hyperlink r:id="rId6" w:history="1">
        <w:r w:rsidRPr="00A65E64">
          <w:rPr>
            <w:rFonts w:ascii="Times New Roman" w:eastAsia="Times New Roman" w:hAnsi="Times New Roman" w:cs="Times New Roman"/>
            <w:color w:val="0000FF" w:themeColor="hyperlink"/>
            <w:sz w:val="24"/>
            <w:szCs w:val="24"/>
            <w:u w:val="single"/>
            <w:lang w:eastAsia="sk-SK"/>
          </w:rPr>
          <w:t>http://indi.pf.unipo.sk</w:t>
        </w:r>
      </w:hyperlink>
      <w:r w:rsidRPr="00A65E64">
        <w:rPr>
          <w:rFonts w:ascii="Times New Roman" w:eastAsia="Times New Roman" w:hAnsi="Times New Roman" w:cs="Times New Roman"/>
          <w:sz w:val="24"/>
          <w:szCs w:val="24"/>
          <w:lang w:eastAsia="sk-SK"/>
        </w:rPr>
        <w:t>).</w:t>
      </w:r>
    </w:p>
    <w:p w:rsidR="00A65E64" w:rsidRPr="00A65E64" w:rsidRDefault="00A65E64" w:rsidP="00A65E64">
      <w:pPr>
        <w:spacing w:after="0" w:line="360" w:lineRule="auto"/>
        <w:jc w:val="both"/>
        <w:rPr>
          <w:rFonts w:ascii="Times New Roman" w:hAnsi="Times New Roman" w:cs="Times New Roman"/>
          <w:b/>
          <w:sz w:val="24"/>
          <w:szCs w:val="24"/>
        </w:rPr>
      </w:pPr>
      <w:r w:rsidRPr="00A65E64">
        <w:rPr>
          <w:rFonts w:ascii="Times New Roman" w:hAnsi="Times New Roman" w:cs="Times New Roman"/>
          <w:b/>
          <w:sz w:val="24"/>
          <w:szCs w:val="24"/>
        </w:rPr>
        <w:t xml:space="preserve">1. Výskum </w:t>
      </w:r>
      <w:proofErr w:type="spellStart"/>
      <w:r w:rsidRPr="00A65E64">
        <w:rPr>
          <w:rFonts w:ascii="Times New Roman" w:hAnsi="Times New Roman" w:cs="Times New Roman"/>
          <w:b/>
          <w:sz w:val="24"/>
          <w:szCs w:val="24"/>
        </w:rPr>
        <w:t>kompozít</w:t>
      </w:r>
      <w:proofErr w:type="spellEnd"/>
    </w:p>
    <w:p w:rsidR="00A65E64" w:rsidRPr="00A65E64" w:rsidRDefault="00A65E64" w:rsidP="00A65E64">
      <w:pPr>
        <w:spacing w:after="0" w:line="360" w:lineRule="auto"/>
        <w:jc w:val="both"/>
        <w:rPr>
          <w:rFonts w:ascii="Times New Roman" w:hAnsi="Times New Roman" w:cs="Times New Roman"/>
          <w:b/>
          <w:sz w:val="24"/>
          <w:szCs w:val="24"/>
        </w:rPr>
      </w:pPr>
    </w:p>
    <w:p w:rsidR="00A65E64" w:rsidRPr="00A65E64" w:rsidRDefault="00A65E64" w:rsidP="00A65E64">
      <w:pPr>
        <w:numPr>
          <w:ilvl w:val="0"/>
          <w:numId w:val="21"/>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Ciele a predmet výskumu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slovenčine.</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Pri opise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slovenčine sa zameriavame na nasledujúce skutočnosti:</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zistiť rozdiely a spoločné atribúty  kompozície a derivácie v slovenčine;</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určiť spôsob tvorenia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slovenčine – vymedziť inventár slovotvorných prostriedkov a sprievodných slovotvorných javov a štatisticky vyhodnotiť ich používanie;</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sledovať vzťah lexikálneho a slovotvorného významu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slovenčine (pozri o tom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2011);</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podať charakteristiku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vzhľadom na slovnodruhovú charakteristiku </w:t>
      </w:r>
      <w:proofErr w:type="spellStart"/>
      <w:r w:rsidRPr="00A65E64">
        <w:rPr>
          <w:rFonts w:ascii="Times New Roman" w:hAnsi="Times New Roman" w:cs="Times New Roman"/>
          <w:sz w:val="24"/>
          <w:szCs w:val="24"/>
        </w:rPr>
        <w:t>motivátov</w:t>
      </w:r>
      <w:proofErr w:type="spellEnd"/>
      <w:r w:rsidRPr="00A65E64">
        <w:rPr>
          <w:rFonts w:ascii="Times New Roman" w:hAnsi="Times New Roman" w:cs="Times New Roman"/>
          <w:sz w:val="24"/>
          <w:szCs w:val="24"/>
        </w:rPr>
        <w:t xml:space="preserve"> i </w:t>
      </w:r>
      <w:proofErr w:type="spellStart"/>
      <w:r w:rsidRPr="00A65E64">
        <w:rPr>
          <w:rFonts w:ascii="Times New Roman" w:hAnsi="Times New Roman" w:cs="Times New Roman"/>
          <w:sz w:val="24"/>
          <w:szCs w:val="24"/>
        </w:rPr>
        <w:t>motivantov</w:t>
      </w:r>
      <w:proofErr w:type="spellEnd"/>
      <w:r w:rsidRPr="00A65E64">
        <w:rPr>
          <w:rFonts w:ascii="Times New Roman" w:hAnsi="Times New Roman" w:cs="Times New Roman"/>
          <w:sz w:val="24"/>
          <w:szCs w:val="24"/>
        </w:rPr>
        <w:t>;</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vymedziť inventár typov </w:t>
      </w:r>
      <w:proofErr w:type="spellStart"/>
      <w:r w:rsidRPr="00A65E64">
        <w:rPr>
          <w:rFonts w:ascii="Times New Roman" w:hAnsi="Times New Roman" w:cs="Times New Roman"/>
          <w:sz w:val="24"/>
          <w:szCs w:val="24"/>
        </w:rPr>
        <w:t>onomaziologických</w:t>
      </w:r>
      <w:proofErr w:type="spellEnd"/>
      <w:r w:rsidRPr="00A65E64">
        <w:rPr>
          <w:rFonts w:ascii="Times New Roman" w:hAnsi="Times New Roman" w:cs="Times New Roman"/>
          <w:sz w:val="24"/>
          <w:szCs w:val="24"/>
        </w:rPr>
        <w:t xml:space="preserve"> kategórií a inventár </w:t>
      </w:r>
      <w:proofErr w:type="spellStart"/>
      <w:r w:rsidRPr="00A65E64">
        <w:rPr>
          <w:rFonts w:ascii="Times New Roman" w:hAnsi="Times New Roman" w:cs="Times New Roman"/>
          <w:sz w:val="24"/>
          <w:szCs w:val="24"/>
        </w:rPr>
        <w:t>onomaziologických</w:t>
      </w:r>
      <w:proofErr w:type="spellEnd"/>
      <w:r w:rsidRPr="00A65E64">
        <w:rPr>
          <w:rFonts w:ascii="Times New Roman" w:hAnsi="Times New Roman" w:cs="Times New Roman"/>
          <w:sz w:val="24"/>
          <w:szCs w:val="24"/>
        </w:rPr>
        <w:t xml:space="preserve"> (slovotvorných) kategórií (pozri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2006a, 2006b);</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určiť motivačnú intenciu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slovotvornom systéme slovenčiny;</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sledovať synonymiu a polysémiu koreňov typu </w:t>
      </w:r>
      <w:r w:rsidRPr="00A65E64">
        <w:rPr>
          <w:rFonts w:ascii="Times New Roman" w:hAnsi="Times New Roman" w:cs="Times New Roman"/>
          <w:i/>
          <w:sz w:val="24"/>
          <w:szCs w:val="24"/>
        </w:rPr>
        <w:t>celo–, pol–/polo–, vše–, veľ–, samo–, spolu–;</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lastRenderedPageBreak/>
        <w:t xml:space="preserve">porovnať tvorenie domácich, hybridných a cudzích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w:t>
      </w:r>
    </w:p>
    <w:p w:rsidR="00A65E64" w:rsidRPr="00A65E64" w:rsidRDefault="00A65E64" w:rsidP="00A65E64">
      <w:pPr>
        <w:numPr>
          <w:ilvl w:val="0"/>
          <w:numId w:val="19"/>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porovnať tvorenie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jazyku s tvorením a používaním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detskej reči. </w:t>
      </w:r>
    </w:p>
    <w:p w:rsidR="00A65E64" w:rsidRPr="00A65E64" w:rsidRDefault="00A65E64" w:rsidP="00A65E64">
      <w:pPr>
        <w:spacing w:after="0" w:line="360" w:lineRule="auto"/>
        <w:jc w:val="both"/>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Výsledky výskumu by mali vyústiť do:</w:t>
      </w:r>
    </w:p>
    <w:p w:rsidR="00A65E64" w:rsidRPr="00A65E64" w:rsidRDefault="00A65E64" w:rsidP="00A65E64">
      <w:pPr>
        <w:numPr>
          <w:ilvl w:val="0"/>
          <w:numId w:val="16"/>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zostavenia elektronickej podoby Slovotvorného slovníka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slovenčine,</w:t>
      </w:r>
    </w:p>
    <w:p w:rsidR="00A65E64" w:rsidRPr="00A65E64" w:rsidRDefault="00A65E64" w:rsidP="00A65E64">
      <w:pPr>
        <w:numPr>
          <w:ilvl w:val="0"/>
          <w:numId w:val="16"/>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vytvorenia monografie s názvom Kompozitá v slovenčine,</w:t>
      </w:r>
    </w:p>
    <w:p w:rsidR="00A65E64" w:rsidRPr="00A65E64" w:rsidRDefault="00A65E64" w:rsidP="00A65E64">
      <w:pPr>
        <w:numPr>
          <w:ilvl w:val="0"/>
          <w:numId w:val="16"/>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spracovania podkladov pre skúmanie a diagnostiku detskej reči a navrhnutie spôsobu stimulácie detskej reči v školskej praxi. </w:t>
      </w:r>
    </w:p>
    <w:p w:rsidR="00A65E64" w:rsidRPr="00A65E64" w:rsidRDefault="00A65E64" w:rsidP="00A65E64">
      <w:pPr>
        <w:spacing w:after="0" w:line="360" w:lineRule="auto"/>
        <w:jc w:val="both"/>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Slovotvorný slovník slovenských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by mal byť popri jazykovedných slovníkoch, ako Krátky slovník slovenského jazyka, Synonymický slovník slovenského jazyka, Pravidlá slovenského pravopisu, ďalšou lexikografickou prácou zverejnenou na internete. Jeho špecifikom by malo byť vyhľadávanie konkrétnych hesiel s čo najkomplexnejším súborom slovotvorných charakteristík a zároveň selektovanie hesiel podľa jednotlivých slovotvorných parametrov, čo by umožňovalo robiť viaceré štatistické, (kvantitatívne) i kvalitatívne hodnotenia.</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Ukážka zobrazených údajov po zadaní konkrétneho hesla na webovej stránke:</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b/>
          <w:sz w:val="24"/>
          <w:szCs w:val="24"/>
        </w:rPr>
      </w:pPr>
      <w:r w:rsidRPr="00A65E64">
        <w:rPr>
          <w:rFonts w:ascii="Times New Roman" w:hAnsi="Times New Roman" w:cs="Times New Roman"/>
        </w:rPr>
        <w:t xml:space="preserve">1. HESLO (MOTIVÁT):  </w:t>
      </w:r>
      <w:r w:rsidRPr="00A65E64">
        <w:rPr>
          <w:rFonts w:ascii="Times New Roman" w:hAnsi="Times New Roman" w:cs="Times New Roman"/>
          <w:sz w:val="24"/>
          <w:szCs w:val="24"/>
        </w:rPr>
        <w:t xml:space="preserve">                                                                </w:t>
      </w:r>
      <w:r w:rsidRPr="00A65E64">
        <w:rPr>
          <w:rFonts w:ascii="Times New Roman" w:hAnsi="Times New Roman" w:cs="Times New Roman"/>
          <w:b/>
          <w:sz w:val="24"/>
          <w:szCs w:val="24"/>
        </w:rPr>
        <w:t>belasooký</w:t>
      </w: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2. MOTIVAČNÝ (SLOVOTVORNÝ VÝZNAM):</w:t>
      </w:r>
      <w:r w:rsidRPr="00A65E64">
        <w:rPr>
          <w:rFonts w:ascii="Times New Roman" w:hAnsi="Times New Roman" w:cs="Times New Roman"/>
          <w:sz w:val="24"/>
          <w:szCs w:val="24"/>
        </w:rPr>
        <w:t xml:space="preserve">                           „taký, ktorý má belasé oči“</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3. MOTIVANTY:                                                                                  </w:t>
      </w:r>
      <w:r w:rsidRPr="00A65E64">
        <w:rPr>
          <w:rFonts w:ascii="Times New Roman" w:hAnsi="Times New Roman" w:cs="Times New Roman"/>
          <w:sz w:val="24"/>
          <w:szCs w:val="24"/>
        </w:rPr>
        <w:t xml:space="preserve">belasý, oči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4. SLOVOTVORNÁ ŠTRUKTÚRA:</w:t>
      </w:r>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belas-o-ok-ý</w:t>
      </w:r>
      <w:proofErr w:type="spellEnd"/>
      <w:r w:rsidRPr="00A65E64">
        <w:rPr>
          <w:rFonts w:ascii="Times New Roman" w:hAnsi="Times New Roman" w:cs="Times New Roman"/>
          <w:sz w:val="24"/>
          <w:szCs w:val="24"/>
        </w:rPr>
        <w:t xml:space="preserve">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5. SLOVOTVORNÉ PROSTRIEDKY:    </w:t>
      </w:r>
      <w:r w:rsidRPr="00A65E64">
        <w:rPr>
          <w:rFonts w:ascii="Times New Roman" w:hAnsi="Times New Roman" w:cs="Times New Roman"/>
          <w:sz w:val="24"/>
          <w:szCs w:val="24"/>
        </w:rPr>
        <w:t xml:space="preserve">                                        -o- spájacia morféma,</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-ý  gramatická morféma</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6. SLOVOTVORNÝ POSTUP:   </w:t>
      </w:r>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kompozično-transflexný</w:t>
      </w:r>
      <w:proofErr w:type="spellEnd"/>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7. SLOVNODRUHOVÁ CHARAKTERISTIKA MOTIVANTOV:</w:t>
      </w:r>
      <w:r w:rsidRPr="00A65E64">
        <w:rPr>
          <w:rFonts w:ascii="Times New Roman" w:hAnsi="Times New Roman" w:cs="Times New Roman"/>
          <w:sz w:val="24"/>
          <w:szCs w:val="24"/>
        </w:rPr>
        <w:t xml:space="preserve">   adjektívum/substantívum</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8. SLOVNODRUHOVÁ CHARAKTERISTIKA MOTIVÁTU: </w:t>
      </w:r>
      <w:r w:rsidRPr="00A65E64">
        <w:rPr>
          <w:rFonts w:ascii="Times New Roman" w:hAnsi="Times New Roman" w:cs="Times New Roman"/>
          <w:sz w:val="24"/>
          <w:szCs w:val="24"/>
        </w:rPr>
        <w:t xml:space="preserve">        adjektívum</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9. TYP ONOMAZIOLOGICKEJ KATEGÓRIE:  </w:t>
      </w:r>
      <w:r w:rsidRPr="00A65E64">
        <w:rPr>
          <w:rFonts w:ascii="Times New Roman" w:hAnsi="Times New Roman" w:cs="Times New Roman"/>
          <w:sz w:val="24"/>
          <w:szCs w:val="24"/>
        </w:rPr>
        <w:t xml:space="preserve">                             mutácia</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10. SLOVOTVORNÁ KATEGÓRIA:  </w:t>
      </w:r>
      <w:r w:rsidRPr="00A65E64">
        <w:rPr>
          <w:rFonts w:ascii="Times New Roman" w:hAnsi="Times New Roman" w:cs="Times New Roman"/>
          <w:sz w:val="24"/>
          <w:szCs w:val="24"/>
        </w:rPr>
        <w:t xml:space="preserve">                                             nápadný znak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lastRenderedPageBreak/>
        <w:t xml:space="preserve">                                                                                                       belasý  </w:t>
      </w:r>
      <w:r w:rsidRPr="00A65E64">
        <w:rPr>
          <w:rFonts w:ascii="Times New Roman" w:hAnsi="Times New Roman" w:cs="Times New Roman"/>
          <w:sz w:val="24"/>
          <w:szCs w:val="24"/>
        </w:rPr>
        <w:sym w:font="Wingdings" w:char="F0E6"/>
      </w:r>
      <w:r w:rsidRPr="00A65E64">
        <w:rPr>
          <w:rFonts w:ascii="Times New Roman" w:hAnsi="Times New Roman" w:cs="Times New Roman"/>
          <w:sz w:val="24"/>
          <w:szCs w:val="24"/>
        </w:rPr>
        <w:t xml:space="preserve">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rPr>
        <w:t xml:space="preserve">11. MOTIVAČNÁ INTENCIA:   </w:t>
      </w:r>
      <w:r w:rsidRPr="00A65E64">
        <w:rPr>
          <w:rFonts w:ascii="Times New Roman" w:hAnsi="Times New Roman" w:cs="Times New Roman"/>
          <w:sz w:val="24"/>
          <w:szCs w:val="24"/>
        </w:rPr>
        <w:t xml:space="preserve">                                                                    belasooký</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oko      </w:t>
      </w:r>
      <w:r w:rsidRPr="00A65E64">
        <w:rPr>
          <w:rFonts w:ascii="Times New Roman" w:hAnsi="Times New Roman" w:cs="Times New Roman"/>
          <w:sz w:val="24"/>
          <w:szCs w:val="24"/>
        </w:rPr>
        <w:sym w:font="Wingdings" w:char="F0E4"/>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Heslá bude možné selektovať podľa výberu a zadania nasledujúcich slovotvorných parametrov:</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proofErr w:type="spellStart"/>
      <w:r w:rsidRPr="00A65E64">
        <w:rPr>
          <w:rFonts w:ascii="Times New Roman" w:hAnsi="Times New Roman" w:cs="Times New Roman"/>
          <w:sz w:val="24"/>
          <w:szCs w:val="24"/>
        </w:rPr>
        <w:t>motivant</w:t>
      </w:r>
      <w:proofErr w:type="spellEnd"/>
      <w:r w:rsidRPr="00A65E64">
        <w:rPr>
          <w:rFonts w:ascii="Times New Roman" w:hAnsi="Times New Roman" w:cs="Times New Roman"/>
          <w:sz w:val="24"/>
          <w:szCs w:val="24"/>
        </w:rPr>
        <w:t>/</w:t>
      </w:r>
      <w:proofErr w:type="spellStart"/>
      <w:r w:rsidRPr="00A65E64">
        <w:rPr>
          <w:rFonts w:ascii="Times New Roman" w:hAnsi="Times New Roman" w:cs="Times New Roman"/>
          <w:sz w:val="24"/>
          <w:szCs w:val="24"/>
        </w:rPr>
        <w:t>motivanty</w:t>
      </w:r>
      <w:proofErr w:type="spellEnd"/>
      <w:r w:rsidRPr="00A65E64">
        <w:rPr>
          <w:rFonts w:ascii="Times New Roman" w:hAnsi="Times New Roman" w:cs="Times New Roman"/>
          <w:sz w:val="24"/>
          <w:szCs w:val="24"/>
        </w:rPr>
        <w:t xml:space="preserve"> ;</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slovotvorné prostriedky (</w:t>
      </w:r>
      <w:r w:rsidRPr="00A65E64">
        <w:rPr>
          <w:rFonts w:ascii="Times New Roman" w:hAnsi="Times New Roman" w:cs="Times New Roman"/>
          <w:sz w:val="24"/>
          <w:szCs w:val="24"/>
        </w:rPr>
        <w:sym w:font="Symbol" w:char="F071"/>
      </w:r>
      <w:r w:rsidRPr="00A65E64">
        <w:rPr>
          <w:rFonts w:ascii="Times New Roman" w:hAnsi="Times New Roman" w:cs="Times New Roman"/>
          <w:sz w:val="24"/>
          <w:szCs w:val="24"/>
        </w:rPr>
        <w:t>, -o-, -y-, -ý, -</w:t>
      </w:r>
      <w:proofErr w:type="spellStart"/>
      <w:r w:rsidRPr="00A65E64">
        <w:rPr>
          <w:rFonts w:ascii="Times New Roman" w:hAnsi="Times New Roman" w:cs="Times New Roman"/>
          <w:sz w:val="24"/>
          <w:szCs w:val="24"/>
        </w:rPr>
        <w:t>ský</w:t>
      </w:r>
      <w:proofErr w:type="spellEnd"/>
      <w:r w:rsidRPr="00A65E64">
        <w:rPr>
          <w:rFonts w:ascii="Times New Roman" w:hAnsi="Times New Roman" w:cs="Times New Roman"/>
          <w:sz w:val="24"/>
          <w:szCs w:val="24"/>
        </w:rPr>
        <w:t>, -</w:t>
      </w:r>
      <w:proofErr w:type="spellStart"/>
      <w:r w:rsidRPr="00A65E64">
        <w:rPr>
          <w:rFonts w:ascii="Times New Roman" w:hAnsi="Times New Roman" w:cs="Times New Roman"/>
          <w:sz w:val="24"/>
          <w:szCs w:val="24"/>
        </w:rPr>
        <w:t>ný</w:t>
      </w:r>
      <w:proofErr w:type="spellEnd"/>
      <w:r w:rsidRPr="00A65E64">
        <w:rPr>
          <w:rFonts w:ascii="Times New Roman" w:hAnsi="Times New Roman" w:cs="Times New Roman"/>
          <w:sz w:val="24"/>
          <w:szCs w:val="24"/>
        </w:rPr>
        <w:t xml:space="preserve"> atď.);</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slovotvorné postupy (juxtapozícia, čistá kompozícia, kompozično-derivačný postup, </w:t>
      </w:r>
      <w:proofErr w:type="spellStart"/>
      <w:r w:rsidRPr="00A65E64">
        <w:rPr>
          <w:rFonts w:ascii="Times New Roman" w:hAnsi="Times New Roman" w:cs="Times New Roman"/>
          <w:sz w:val="24"/>
          <w:szCs w:val="24"/>
        </w:rPr>
        <w:t>kompozično-transflexný</w:t>
      </w:r>
      <w:proofErr w:type="spellEnd"/>
      <w:r w:rsidRPr="00A65E64">
        <w:rPr>
          <w:rFonts w:ascii="Times New Roman" w:hAnsi="Times New Roman" w:cs="Times New Roman"/>
          <w:sz w:val="24"/>
          <w:szCs w:val="24"/>
        </w:rPr>
        <w:t xml:space="preserve"> postup);</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sprievodné slovotvorné javy (</w:t>
      </w:r>
      <w:proofErr w:type="spellStart"/>
      <w:r w:rsidRPr="00A65E64">
        <w:rPr>
          <w:rFonts w:ascii="Times New Roman" w:hAnsi="Times New Roman" w:cs="Times New Roman"/>
          <w:sz w:val="24"/>
          <w:szCs w:val="24"/>
        </w:rPr>
        <w:t>trunkácia</w:t>
      </w:r>
      <w:proofErr w:type="spellEnd"/>
      <w:r w:rsidRPr="00A65E64">
        <w:rPr>
          <w:rFonts w:ascii="Times New Roman" w:hAnsi="Times New Roman" w:cs="Times New Roman"/>
          <w:sz w:val="24"/>
          <w:szCs w:val="24"/>
        </w:rPr>
        <w:t>, alternácie);</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typ </w:t>
      </w:r>
      <w:proofErr w:type="spellStart"/>
      <w:r w:rsidRPr="00A65E64">
        <w:rPr>
          <w:rFonts w:ascii="Times New Roman" w:hAnsi="Times New Roman" w:cs="Times New Roman"/>
          <w:sz w:val="24"/>
          <w:szCs w:val="24"/>
        </w:rPr>
        <w:t>onomaziologickej</w:t>
      </w:r>
      <w:proofErr w:type="spellEnd"/>
      <w:r w:rsidRPr="00A65E64">
        <w:rPr>
          <w:rFonts w:ascii="Times New Roman" w:hAnsi="Times New Roman" w:cs="Times New Roman"/>
          <w:sz w:val="24"/>
          <w:szCs w:val="24"/>
        </w:rPr>
        <w:t xml:space="preserve"> kategórie (integrácia, modifikácia, mutácia);</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proofErr w:type="spellStart"/>
      <w:r w:rsidRPr="00A65E64">
        <w:rPr>
          <w:rFonts w:ascii="Times New Roman" w:hAnsi="Times New Roman" w:cs="Times New Roman"/>
          <w:sz w:val="24"/>
          <w:szCs w:val="24"/>
        </w:rPr>
        <w:t>onomaziologická</w:t>
      </w:r>
      <w:proofErr w:type="spellEnd"/>
      <w:r w:rsidRPr="00A65E64">
        <w:rPr>
          <w:rFonts w:ascii="Times New Roman" w:hAnsi="Times New Roman" w:cs="Times New Roman"/>
          <w:sz w:val="24"/>
          <w:szCs w:val="24"/>
        </w:rPr>
        <w:t xml:space="preserve"> (slovotvorná) kategória (zlučovanie, kvalita vlastnosti, miera vlastnosti, názov s významom miesta, názov s významom podobnosti atď.);</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slovnodruhová charakteristika </w:t>
      </w:r>
      <w:proofErr w:type="spellStart"/>
      <w:r w:rsidRPr="00A65E64">
        <w:rPr>
          <w:rFonts w:ascii="Times New Roman" w:hAnsi="Times New Roman" w:cs="Times New Roman"/>
          <w:sz w:val="24"/>
          <w:szCs w:val="24"/>
        </w:rPr>
        <w:t>motivátu</w:t>
      </w:r>
      <w:proofErr w:type="spellEnd"/>
      <w:r w:rsidRPr="00A65E64">
        <w:rPr>
          <w:rFonts w:ascii="Times New Roman" w:hAnsi="Times New Roman" w:cs="Times New Roman"/>
          <w:sz w:val="24"/>
          <w:szCs w:val="24"/>
        </w:rPr>
        <w:t xml:space="preserve"> (substantívum, adjektívum, adverbium, </w:t>
      </w:r>
      <w:proofErr w:type="spellStart"/>
      <w:r w:rsidRPr="00A65E64">
        <w:rPr>
          <w:rFonts w:ascii="Times New Roman" w:hAnsi="Times New Roman" w:cs="Times New Roman"/>
          <w:sz w:val="24"/>
          <w:szCs w:val="24"/>
        </w:rPr>
        <w:t>verbum</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numerálium</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pronominum</w:t>
      </w:r>
      <w:proofErr w:type="spellEnd"/>
      <w:r w:rsidRPr="00A65E64">
        <w:rPr>
          <w:rFonts w:ascii="Times New Roman" w:hAnsi="Times New Roman" w:cs="Times New Roman"/>
          <w:sz w:val="24"/>
          <w:szCs w:val="24"/>
        </w:rPr>
        <w:t>);</w:t>
      </w:r>
    </w:p>
    <w:p w:rsidR="00A65E64" w:rsidRPr="00A65E64" w:rsidRDefault="00A65E64" w:rsidP="00A65E64">
      <w:pPr>
        <w:numPr>
          <w:ilvl w:val="0"/>
          <w:numId w:val="17"/>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slovnodruhová charakteristika </w:t>
      </w:r>
      <w:proofErr w:type="spellStart"/>
      <w:r w:rsidRPr="00A65E64">
        <w:rPr>
          <w:rFonts w:ascii="Times New Roman" w:hAnsi="Times New Roman" w:cs="Times New Roman"/>
          <w:sz w:val="24"/>
          <w:szCs w:val="24"/>
        </w:rPr>
        <w:t>motivátov</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substantívum-substantívum</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substantívum-adjektívum</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adverbium-verbum</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numerálim-substantívum</w:t>
      </w:r>
      <w:proofErr w:type="spellEnd"/>
      <w:r w:rsidRPr="00A65E64">
        <w:rPr>
          <w:rFonts w:ascii="Times New Roman" w:hAnsi="Times New Roman" w:cs="Times New Roman"/>
          <w:sz w:val="24"/>
          <w:szCs w:val="24"/>
        </w:rPr>
        <w:t xml:space="preserve"> atď.).</w:t>
      </w:r>
    </w:p>
    <w:p w:rsidR="00A65E64" w:rsidRPr="00A65E64" w:rsidRDefault="00A65E64" w:rsidP="00A65E64">
      <w:pPr>
        <w:spacing w:after="0" w:line="360" w:lineRule="auto"/>
        <w:jc w:val="both"/>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V školskej praxi (materské školy) by mohol daný slovník slúžiť ako prostriedok:</w:t>
      </w:r>
    </w:p>
    <w:p w:rsidR="00A65E64" w:rsidRPr="00A65E64" w:rsidRDefault="00A65E64" w:rsidP="00A65E64">
      <w:pPr>
        <w:numPr>
          <w:ilvl w:val="0"/>
          <w:numId w:val="18"/>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na sledovanie spôsobu tvorenia slov v jazyku a porovnávanie jazyka s detskou rečou;</w:t>
      </w:r>
    </w:p>
    <w:p w:rsidR="00A65E64" w:rsidRPr="00A65E64" w:rsidRDefault="00A65E64" w:rsidP="00A65E64">
      <w:pPr>
        <w:numPr>
          <w:ilvl w:val="0"/>
          <w:numId w:val="18"/>
        </w:num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na tvorbu jazykovo-edukačných hier.</w:t>
      </w:r>
    </w:p>
    <w:p w:rsidR="00A65E64" w:rsidRPr="00A65E64" w:rsidRDefault="00A65E64" w:rsidP="00A65E64">
      <w:pPr>
        <w:spacing w:after="0" w:line="360" w:lineRule="auto"/>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b) Výskum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a vývin detskej reči.</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Skúmanie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v jazyku má priamy vplyv na poznanie vývinu detskej reči a diagnostiku reči a myslenia detí v predškolskom veku. Výsledky výskumu sú dôležité pri odpovedaní na otázky:</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Ako vplýva typ jazyka na spôsob jeho osvojovania?</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Ako súvisí vývin kognitívnych štruktúr a osvojovanie jazyka?</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Prečo sa v reči detí predškolského veku neobjavujú kompozitá?</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Prečo má/nemá dieťaťa v istom veku problém tvoriť kompozitá a vysvetliť ich význam?</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Prečo dieťa predškolského veku nemá problém s čistým kompozičným postupom, ale </w:t>
      </w:r>
      <w:proofErr w:type="spellStart"/>
      <w:r w:rsidRPr="00A65E64">
        <w:rPr>
          <w:rFonts w:ascii="Times New Roman" w:hAnsi="Times New Roman" w:cs="Times New Roman"/>
          <w:sz w:val="24"/>
          <w:szCs w:val="24"/>
        </w:rPr>
        <w:t>kompozično-transflexný</w:t>
      </w:r>
      <w:proofErr w:type="spellEnd"/>
      <w:r w:rsidRPr="00A65E64">
        <w:rPr>
          <w:rFonts w:ascii="Times New Roman" w:hAnsi="Times New Roman" w:cs="Times New Roman"/>
          <w:sz w:val="24"/>
          <w:szCs w:val="24"/>
        </w:rPr>
        <w:t xml:space="preserve"> postup mu robí ťažkosti?</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lastRenderedPageBreak/>
        <w:t>Ako možno určiť, že dieťa už má/nemá osvojený slovotvorný systém jazyka?</w:t>
      </w:r>
    </w:p>
    <w:p w:rsidR="00A65E64" w:rsidRPr="00A65E64" w:rsidRDefault="00A65E64" w:rsidP="00A65E64">
      <w:pPr>
        <w:spacing w:after="0" w:line="360" w:lineRule="auto"/>
        <w:rPr>
          <w:rFonts w:ascii="Times New Roman" w:hAnsi="Times New Roman" w:cs="Times New Roman"/>
          <w:b/>
          <w:sz w:val="24"/>
          <w:szCs w:val="24"/>
        </w:rPr>
      </w:pPr>
    </w:p>
    <w:p w:rsidR="00A65E64" w:rsidRPr="00A65E64" w:rsidRDefault="00A65E64" w:rsidP="00A65E64">
      <w:pPr>
        <w:spacing w:after="0" w:line="360" w:lineRule="auto"/>
        <w:rPr>
          <w:rFonts w:ascii="Times New Roman" w:hAnsi="Times New Roman" w:cs="Times New Roman"/>
          <w:b/>
          <w:sz w:val="24"/>
          <w:szCs w:val="24"/>
        </w:rPr>
      </w:pPr>
      <w:r w:rsidRPr="00A65E64">
        <w:rPr>
          <w:rFonts w:ascii="Times New Roman" w:hAnsi="Times New Roman" w:cs="Times New Roman"/>
          <w:b/>
          <w:sz w:val="24"/>
          <w:szCs w:val="24"/>
        </w:rPr>
        <w:t xml:space="preserve">2. Vývin a diagnostika detskej reči </w:t>
      </w:r>
    </w:p>
    <w:p w:rsidR="00A65E64" w:rsidRPr="00A65E64" w:rsidRDefault="00A65E64" w:rsidP="00A65E64">
      <w:pPr>
        <w:spacing w:after="0" w:line="360" w:lineRule="auto"/>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a) Používanie </w:t>
      </w:r>
      <w:proofErr w:type="spellStart"/>
      <w:r w:rsidRPr="00A65E64">
        <w:rPr>
          <w:rFonts w:ascii="Times New Roman" w:eastAsia="Times New Roman" w:hAnsi="Times New Roman" w:cs="Times New Roman"/>
          <w:bCs/>
          <w:sz w:val="24"/>
          <w:szCs w:val="24"/>
          <w:lang w:eastAsia="sk-SK"/>
        </w:rPr>
        <w:t>kompozít</w:t>
      </w:r>
      <w:proofErr w:type="spellEnd"/>
      <w:r w:rsidRPr="00A65E64">
        <w:rPr>
          <w:rFonts w:ascii="Times New Roman" w:eastAsia="Times New Roman" w:hAnsi="Times New Roman" w:cs="Times New Roman"/>
          <w:bCs/>
          <w:sz w:val="24"/>
          <w:szCs w:val="24"/>
          <w:lang w:eastAsia="sk-SK"/>
        </w:rPr>
        <w:t xml:space="preserve"> a ontogenéza reči.</w:t>
      </w: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Výsledkom prípadovej štúdie (</w:t>
      </w:r>
      <w:proofErr w:type="spellStart"/>
      <w:r w:rsidRPr="00A65E64">
        <w:rPr>
          <w:rFonts w:ascii="Times New Roman" w:eastAsia="Times New Roman" w:hAnsi="Times New Roman" w:cs="Times New Roman"/>
          <w:bCs/>
          <w:sz w:val="24"/>
          <w:szCs w:val="24"/>
          <w:lang w:eastAsia="sk-SK"/>
        </w:rPr>
        <w:t>Vužňáková</w:t>
      </w:r>
      <w:proofErr w:type="spellEnd"/>
      <w:r w:rsidRPr="00A65E64">
        <w:rPr>
          <w:rFonts w:ascii="Times New Roman" w:eastAsia="Times New Roman" w:hAnsi="Times New Roman" w:cs="Times New Roman"/>
          <w:bCs/>
          <w:sz w:val="24"/>
          <w:szCs w:val="24"/>
          <w:lang w:eastAsia="sk-SK"/>
        </w:rPr>
        <w:t>, 2009b) a sledovaním rečových a kognitívnych schopností pätnástich 4, 5 a 6-ročných detí v materskej škole (</w:t>
      </w:r>
      <w:proofErr w:type="spellStart"/>
      <w:r w:rsidRPr="00A65E64">
        <w:rPr>
          <w:rFonts w:ascii="Times New Roman" w:eastAsia="Times New Roman" w:hAnsi="Times New Roman" w:cs="Times New Roman"/>
          <w:bCs/>
          <w:sz w:val="24"/>
          <w:szCs w:val="24"/>
          <w:lang w:eastAsia="sk-SK"/>
        </w:rPr>
        <w:t>Vužňáková</w:t>
      </w:r>
      <w:proofErr w:type="spellEnd"/>
      <w:r w:rsidRPr="00A65E64">
        <w:rPr>
          <w:rFonts w:ascii="Times New Roman" w:eastAsia="Times New Roman" w:hAnsi="Times New Roman" w:cs="Times New Roman"/>
          <w:bCs/>
          <w:sz w:val="24"/>
          <w:szCs w:val="24"/>
          <w:lang w:eastAsia="sk-SK"/>
        </w:rPr>
        <w:t>, V tlači) sme dospeli k nasledujúcim záverom:</w:t>
      </w: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1. Z hľadiska ontogenézy reči slovotvorba nastupuje po gramatike. Používanie a tvorenie slovotvorne motivovaných slov si na rozdiel od gramatiky vyžaduje nielen poznanie pravidiel, ale aj sémantiky slova. Slovotvorba je </w:t>
      </w:r>
      <w:proofErr w:type="spellStart"/>
      <w:r w:rsidRPr="00A65E64">
        <w:rPr>
          <w:rFonts w:ascii="Times New Roman" w:eastAsia="Times New Roman" w:hAnsi="Times New Roman" w:cs="Times New Roman"/>
          <w:bCs/>
          <w:sz w:val="24"/>
          <w:szCs w:val="24"/>
          <w:lang w:eastAsia="sk-SK"/>
        </w:rPr>
        <w:t>formáno-sémantický</w:t>
      </w:r>
      <w:proofErr w:type="spellEnd"/>
      <w:r w:rsidRPr="00A65E64">
        <w:rPr>
          <w:rFonts w:ascii="Times New Roman" w:eastAsia="Times New Roman" w:hAnsi="Times New Roman" w:cs="Times New Roman"/>
          <w:bCs/>
          <w:sz w:val="24"/>
          <w:szCs w:val="24"/>
          <w:lang w:eastAsia="sk-SK"/>
        </w:rPr>
        <w:t xml:space="preserve"> vzťah medzi slovami, preto sa  osvojovanie slovotvorného systému jazyka viaže na vytváranie inventára pravidiel jazyka i pamäti zároveň, t. j. ide o komplikovanejší spôsob osvojovania (pozri o tom viac, </w:t>
      </w:r>
      <w:proofErr w:type="spellStart"/>
      <w:r w:rsidRPr="00A65E64">
        <w:rPr>
          <w:rFonts w:ascii="Times New Roman" w:eastAsia="Times New Roman" w:hAnsi="Times New Roman" w:cs="Times New Roman"/>
          <w:bCs/>
          <w:sz w:val="24"/>
          <w:szCs w:val="24"/>
          <w:lang w:eastAsia="sk-SK"/>
        </w:rPr>
        <w:t>Vužňáková</w:t>
      </w:r>
      <w:proofErr w:type="spellEnd"/>
      <w:r w:rsidRPr="00A65E64">
        <w:rPr>
          <w:rFonts w:ascii="Times New Roman" w:eastAsia="Times New Roman" w:hAnsi="Times New Roman" w:cs="Times New Roman"/>
          <w:bCs/>
          <w:sz w:val="24"/>
          <w:szCs w:val="24"/>
          <w:lang w:eastAsia="sk-SK"/>
        </w:rPr>
        <w:t>, 2010b, 2011).</w:t>
      </w: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2. Ak sa v detskej reči objavujú (na základe prípadovej štúdie už v období dvoch rokov; </w:t>
      </w:r>
      <w:proofErr w:type="spellStart"/>
      <w:r w:rsidRPr="00A65E64">
        <w:rPr>
          <w:rFonts w:ascii="Times New Roman" w:eastAsia="Times New Roman" w:hAnsi="Times New Roman" w:cs="Times New Roman"/>
          <w:bCs/>
          <w:sz w:val="24"/>
          <w:szCs w:val="24"/>
          <w:lang w:eastAsia="sk-SK"/>
        </w:rPr>
        <w:t>Vužňáková</w:t>
      </w:r>
      <w:proofErr w:type="spellEnd"/>
      <w:r w:rsidRPr="00A65E64">
        <w:rPr>
          <w:rFonts w:ascii="Times New Roman" w:eastAsia="Times New Roman" w:hAnsi="Times New Roman" w:cs="Times New Roman"/>
          <w:bCs/>
          <w:sz w:val="24"/>
          <w:szCs w:val="24"/>
          <w:lang w:eastAsia="sk-SK"/>
        </w:rPr>
        <w:t xml:space="preserve">, </w:t>
      </w:r>
      <w:proofErr w:type="spellStart"/>
      <w:r w:rsidRPr="00A65E64">
        <w:rPr>
          <w:rFonts w:ascii="Times New Roman" w:eastAsia="Times New Roman" w:hAnsi="Times New Roman" w:cs="Times New Roman"/>
          <w:bCs/>
          <w:sz w:val="24"/>
          <w:szCs w:val="24"/>
          <w:lang w:eastAsia="sk-SK"/>
        </w:rPr>
        <w:t>op</w:t>
      </w:r>
      <w:proofErr w:type="spellEnd"/>
      <w:r w:rsidRPr="00A65E64">
        <w:rPr>
          <w:rFonts w:ascii="Times New Roman" w:eastAsia="Times New Roman" w:hAnsi="Times New Roman" w:cs="Times New Roman"/>
          <w:bCs/>
          <w:sz w:val="24"/>
          <w:szCs w:val="24"/>
          <w:lang w:eastAsia="sk-SK"/>
        </w:rPr>
        <w:t>. cit) slovotvorne motivované slová (</w:t>
      </w:r>
      <w:proofErr w:type="spellStart"/>
      <w:r w:rsidRPr="00A65E64">
        <w:rPr>
          <w:rFonts w:ascii="Times New Roman" w:eastAsia="Times New Roman" w:hAnsi="Times New Roman" w:cs="Times New Roman"/>
          <w:bCs/>
          <w:sz w:val="24"/>
          <w:szCs w:val="24"/>
          <w:lang w:eastAsia="sk-SK"/>
        </w:rPr>
        <w:t>okazionalizmy</w:t>
      </w:r>
      <w:proofErr w:type="spellEnd"/>
      <w:r w:rsidRPr="00A65E64">
        <w:rPr>
          <w:rFonts w:ascii="Times New Roman" w:eastAsia="Times New Roman" w:hAnsi="Times New Roman" w:cs="Times New Roman"/>
          <w:bCs/>
          <w:sz w:val="24"/>
          <w:szCs w:val="24"/>
          <w:lang w:eastAsia="sk-SK"/>
        </w:rPr>
        <w:t>), je to znak, že dieťa má implicitne osvojené pravidlá slovotvorného systému jazyka.</w:t>
      </w: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3. Slovotvorné a gramatické pravidlá sa prenášajú na základe analógie (napr. podkolienky – </w:t>
      </w:r>
      <w:proofErr w:type="spellStart"/>
      <w:r w:rsidRPr="00A65E64">
        <w:rPr>
          <w:rFonts w:ascii="Times New Roman" w:eastAsia="Times New Roman" w:hAnsi="Times New Roman" w:cs="Times New Roman"/>
          <w:bCs/>
          <w:sz w:val="24"/>
          <w:szCs w:val="24"/>
          <w:lang w:eastAsia="sk-SK"/>
        </w:rPr>
        <w:t>nadkolienky</w:t>
      </w:r>
      <w:proofErr w:type="spellEnd"/>
      <w:r w:rsidRPr="00A65E64">
        <w:rPr>
          <w:rFonts w:ascii="Times New Roman" w:eastAsia="Times New Roman" w:hAnsi="Times New Roman" w:cs="Times New Roman"/>
          <w:bCs/>
          <w:sz w:val="24"/>
          <w:szCs w:val="24"/>
          <w:lang w:eastAsia="sk-SK"/>
        </w:rPr>
        <w:t xml:space="preserve">, liečiť – </w:t>
      </w:r>
      <w:proofErr w:type="spellStart"/>
      <w:r w:rsidRPr="00A65E64">
        <w:rPr>
          <w:rFonts w:ascii="Times New Roman" w:eastAsia="Times New Roman" w:hAnsi="Times New Roman" w:cs="Times New Roman"/>
          <w:bCs/>
          <w:sz w:val="24"/>
          <w:szCs w:val="24"/>
          <w:lang w:eastAsia="sk-SK"/>
        </w:rPr>
        <w:t>zaliečiť</w:t>
      </w:r>
      <w:proofErr w:type="spellEnd"/>
      <w:r w:rsidRPr="00A65E64">
        <w:rPr>
          <w:rFonts w:ascii="Times New Roman" w:eastAsia="Times New Roman" w:hAnsi="Times New Roman" w:cs="Times New Roman"/>
          <w:bCs/>
          <w:sz w:val="24"/>
          <w:szCs w:val="24"/>
          <w:lang w:eastAsia="sk-SK"/>
        </w:rPr>
        <w:t>).</w:t>
      </w: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5. Tvorenie odvodených slov si deti osvojujú skôr ako tvorenie </w:t>
      </w:r>
      <w:proofErr w:type="spellStart"/>
      <w:r w:rsidRPr="00A65E64">
        <w:rPr>
          <w:rFonts w:ascii="Times New Roman" w:eastAsia="Times New Roman" w:hAnsi="Times New Roman" w:cs="Times New Roman"/>
          <w:bCs/>
          <w:sz w:val="24"/>
          <w:szCs w:val="24"/>
          <w:lang w:eastAsia="sk-SK"/>
        </w:rPr>
        <w:t>kompozít</w:t>
      </w:r>
      <w:proofErr w:type="spellEnd"/>
      <w:r w:rsidRPr="00A65E64">
        <w:rPr>
          <w:rFonts w:ascii="Times New Roman" w:eastAsia="Times New Roman" w:hAnsi="Times New Roman" w:cs="Times New Roman"/>
          <w:bCs/>
          <w:sz w:val="24"/>
          <w:szCs w:val="24"/>
          <w:lang w:eastAsia="sk-SK"/>
        </w:rPr>
        <w:t xml:space="preserve">. Príčinou je oveľa menší počet </w:t>
      </w:r>
      <w:proofErr w:type="spellStart"/>
      <w:r w:rsidRPr="00A65E64">
        <w:rPr>
          <w:rFonts w:ascii="Times New Roman" w:eastAsia="Times New Roman" w:hAnsi="Times New Roman" w:cs="Times New Roman"/>
          <w:bCs/>
          <w:sz w:val="24"/>
          <w:szCs w:val="24"/>
          <w:lang w:eastAsia="sk-SK"/>
        </w:rPr>
        <w:t>kompozít</w:t>
      </w:r>
      <w:proofErr w:type="spellEnd"/>
      <w:r w:rsidRPr="00A65E64">
        <w:rPr>
          <w:rFonts w:ascii="Times New Roman" w:eastAsia="Times New Roman" w:hAnsi="Times New Roman" w:cs="Times New Roman"/>
          <w:bCs/>
          <w:sz w:val="24"/>
          <w:szCs w:val="24"/>
          <w:lang w:eastAsia="sk-SK"/>
        </w:rPr>
        <w:t xml:space="preserve"> v slovenčine v porovnaní s odvodenými slovami, komplikovanejší spôsob tvorenia a dozrievanie </w:t>
      </w:r>
      <w:proofErr w:type="spellStart"/>
      <w:r w:rsidRPr="00A65E64">
        <w:rPr>
          <w:rFonts w:ascii="Times New Roman" w:eastAsia="Times New Roman" w:hAnsi="Times New Roman" w:cs="Times New Roman"/>
          <w:bCs/>
          <w:sz w:val="24"/>
          <w:szCs w:val="24"/>
          <w:lang w:eastAsia="sk-SK"/>
        </w:rPr>
        <w:t>kognície</w:t>
      </w:r>
      <w:proofErr w:type="spellEnd"/>
      <w:r w:rsidRPr="00A65E64">
        <w:rPr>
          <w:rFonts w:ascii="Times New Roman" w:eastAsia="Times New Roman" w:hAnsi="Times New Roman" w:cs="Times New Roman"/>
          <w:bCs/>
          <w:sz w:val="24"/>
          <w:szCs w:val="24"/>
          <w:lang w:eastAsia="sk-SK"/>
        </w:rPr>
        <w:t xml:space="preserve"> – vývin synteticko-analytického myslenia a používanie analógie.</w:t>
      </w:r>
    </w:p>
    <w:p w:rsidR="00A65E64" w:rsidRPr="00A65E64" w:rsidRDefault="00A65E64" w:rsidP="00A65E64">
      <w:pPr>
        <w:spacing w:after="0" w:line="36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6. Tvorenie </w:t>
      </w:r>
      <w:proofErr w:type="spellStart"/>
      <w:r w:rsidRPr="00A65E64">
        <w:rPr>
          <w:rFonts w:ascii="Times New Roman" w:eastAsia="Times New Roman" w:hAnsi="Times New Roman" w:cs="Times New Roman"/>
          <w:bCs/>
          <w:sz w:val="24"/>
          <w:szCs w:val="24"/>
          <w:lang w:eastAsia="sk-SK"/>
        </w:rPr>
        <w:t>kompozično-transflexného</w:t>
      </w:r>
      <w:proofErr w:type="spellEnd"/>
      <w:r w:rsidRPr="00A65E64">
        <w:rPr>
          <w:rFonts w:ascii="Times New Roman" w:eastAsia="Times New Roman" w:hAnsi="Times New Roman" w:cs="Times New Roman"/>
          <w:bCs/>
          <w:sz w:val="24"/>
          <w:szCs w:val="24"/>
          <w:lang w:eastAsia="sk-SK"/>
        </w:rPr>
        <w:t xml:space="preserve"> postupu je pre deti predškolského veku náročnejšie ako tvorenie kompozično-sufixálneho postupu. Najjednoduchším sa ukazuje čistý kompozičný postup, čo korešponduje opäť s množstvom výskytu daných slovotvorných postupov v jazyku, teda aj v reči dospelých, ktorí s dieťaťom komunikujú. Zároveň tento jav možno rovnako dať do súvisu s komplikovanosťou tvorenia slov a dosiahnutým stupňom myslenia.</w:t>
      </w:r>
    </w:p>
    <w:p w:rsidR="00A65E64" w:rsidRPr="00A65E64" w:rsidRDefault="00A65E64" w:rsidP="00A65E64">
      <w:pPr>
        <w:spacing w:after="0" w:line="360" w:lineRule="auto"/>
        <w:jc w:val="both"/>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b) Vzťah slovotvorných a kognitívnych štruktúr.</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Mnohé skutočnosti (ako sme naznačili vyššie) možno vysvetliť iba v spätosti s vývinom a fungovaním kognitívnych štruktúr. Vzťah tvorenia slov a vývin kognitívnej stránky dieťaťa sme opísali v štúdiách </w:t>
      </w:r>
      <w:r w:rsidRPr="00A65E64">
        <w:rPr>
          <w:rFonts w:ascii="Times New Roman" w:eastAsia="Lucida Sans Unicode" w:hAnsi="Times New Roman" w:cs="Times New Roman"/>
          <w:i/>
          <w:sz w:val="24"/>
          <w:szCs w:val="24"/>
          <w:lang w:val="cs-CZ"/>
        </w:rPr>
        <w:t xml:space="preserve">Slovotvorné postupy a </w:t>
      </w:r>
      <w:proofErr w:type="spellStart"/>
      <w:r w:rsidRPr="00A65E64">
        <w:rPr>
          <w:rFonts w:ascii="Times New Roman" w:eastAsia="Lucida Sans Unicode" w:hAnsi="Times New Roman" w:cs="Times New Roman"/>
          <w:i/>
          <w:sz w:val="24"/>
          <w:szCs w:val="24"/>
          <w:lang w:val="cs-CZ"/>
        </w:rPr>
        <w:t>kategórie</w:t>
      </w:r>
      <w:proofErr w:type="spellEnd"/>
      <w:r w:rsidRPr="00A65E64">
        <w:rPr>
          <w:rFonts w:ascii="Times New Roman" w:eastAsia="Lucida Sans Unicode" w:hAnsi="Times New Roman" w:cs="Times New Roman"/>
          <w:i/>
          <w:sz w:val="24"/>
          <w:szCs w:val="24"/>
          <w:lang w:val="cs-CZ"/>
        </w:rPr>
        <w:t xml:space="preserve"> v </w:t>
      </w:r>
      <w:proofErr w:type="spellStart"/>
      <w:r w:rsidRPr="00A65E64">
        <w:rPr>
          <w:rFonts w:ascii="Times New Roman" w:eastAsia="Lucida Sans Unicode" w:hAnsi="Times New Roman" w:cs="Times New Roman"/>
          <w:i/>
          <w:sz w:val="24"/>
          <w:szCs w:val="24"/>
          <w:lang w:val="cs-CZ"/>
        </w:rPr>
        <w:t>Malom</w:t>
      </w:r>
      <w:proofErr w:type="spellEnd"/>
      <w:r w:rsidRPr="00A65E64">
        <w:rPr>
          <w:rFonts w:ascii="Times New Roman" w:eastAsia="Lucida Sans Unicode" w:hAnsi="Times New Roman" w:cs="Times New Roman"/>
          <w:i/>
          <w:sz w:val="24"/>
          <w:szCs w:val="24"/>
          <w:lang w:val="cs-CZ"/>
        </w:rPr>
        <w:t xml:space="preserve"> </w:t>
      </w:r>
      <w:proofErr w:type="spellStart"/>
      <w:r w:rsidRPr="00A65E64">
        <w:rPr>
          <w:rFonts w:ascii="Times New Roman" w:eastAsia="Lucida Sans Unicode" w:hAnsi="Times New Roman" w:cs="Times New Roman"/>
          <w:i/>
          <w:sz w:val="24"/>
          <w:szCs w:val="24"/>
          <w:lang w:val="cs-CZ"/>
        </w:rPr>
        <w:t>slovotvornom</w:t>
      </w:r>
      <w:proofErr w:type="spellEnd"/>
      <w:r w:rsidRPr="00A65E64">
        <w:rPr>
          <w:rFonts w:ascii="Times New Roman" w:eastAsia="Lucida Sans Unicode" w:hAnsi="Times New Roman" w:cs="Times New Roman"/>
          <w:i/>
          <w:sz w:val="24"/>
          <w:szCs w:val="24"/>
          <w:lang w:val="cs-CZ"/>
        </w:rPr>
        <w:t xml:space="preserve"> slovníku </w:t>
      </w:r>
      <w:proofErr w:type="spellStart"/>
      <w:r w:rsidRPr="00A65E64">
        <w:rPr>
          <w:rFonts w:ascii="Times New Roman" w:eastAsia="Lucida Sans Unicode" w:hAnsi="Times New Roman" w:cs="Times New Roman"/>
          <w:i/>
          <w:sz w:val="24"/>
          <w:szCs w:val="24"/>
          <w:lang w:val="cs-CZ"/>
        </w:rPr>
        <w:lastRenderedPageBreak/>
        <w:t>slovenčiny</w:t>
      </w:r>
      <w:proofErr w:type="spellEnd"/>
      <w:r w:rsidRPr="00A65E64">
        <w:rPr>
          <w:rFonts w:ascii="Times New Roman" w:eastAsia="Lucida Sans Unicode" w:hAnsi="Times New Roman" w:cs="Times New Roman"/>
          <w:i/>
          <w:sz w:val="24"/>
          <w:szCs w:val="24"/>
          <w:lang w:val="cs-CZ"/>
        </w:rPr>
        <w:t xml:space="preserve"> na pozadí </w:t>
      </w:r>
      <w:proofErr w:type="spellStart"/>
      <w:r w:rsidRPr="00A65E64">
        <w:rPr>
          <w:rFonts w:ascii="Times New Roman" w:eastAsia="Lucida Sans Unicode" w:hAnsi="Times New Roman" w:cs="Times New Roman"/>
          <w:i/>
          <w:sz w:val="24"/>
          <w:szCs w:val="24"/>
          <w:lang w:val="cs-CZ"/>
        </w:rPr>
        <w:t>detskej</w:t>
      </w:r>
      <w:proofErr w:type="spellEnd"/>
      <w:r w:rsidRPr="00A65E64">
        <w:rPr>
          <w:rFonts w:ascii="Times New Roman" w:eastAsia="Lucida Sans Unicode" w:hAnsi="Times New Roman" w:cs="Times New Roman"/>
          <w:i/>
          <w:sz w:val="24"/>
          <w:szCs w:val="24"/>
          <w:lang w:val="cs-CZ"/>
        </w:rPr>
        <w:t xml:space="preserve"> </w:t>
      </w:r>
      <w:proofErr w:type="spellStart"/>
      <w:r w:rsidRPr="00A65E64">
        <w:rPr>
          <w:rFonts w:ascii="Times New Roman" w:eastAsia="Lucida Sans Unicode" w:hAnsi="Times New Roman" w:cs="Times New Roman"/>
          <w:i/>
          <w:sz w:val="24"/>
          <w:szCs w:val="24"/>
          <w:lang w:val="cs-CZ"/>
        </w:rPr>
        <w:t>reči</w:t>
      </w:r>
      <w:proofErr w:type="spellEnd"/>
      <w:r w:rsidRPr="00A65E64">
        <w:rPr>
          <w:rFonts w:ascii="Times New Roman" w:eastAsia="Lucida Sans Unicode" w:hAnsi="Times New Roman" w:cs="Times New Roman"/>
          <w:i/>
          <w:sz w:val="24"/>
          <w:szCs w:val="24"/>
          <w:lang w:val="cs-CZ"/>
        </w:rPr>
        <w:t xml:space="preserve">  </w:t>
      </w:r>
      <w:r w:rsidRPr="00A65E64">
        <w:rPr>
          <w:rFonts w:ascii="Times New Roman" w:hAnsi="Times New Roman" w:cs="Times New Roman"/>
          <w:sz w:val="24"/>
          <w:szCs w:val="24"/>
        </w:rPr>
        <w:t>(</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xml:space="preserve">, 2009b),  </w:t>
      </w:r>
      <w:r w:rsidRPr="00A65E64">
        <w:rPr>
          <w:rFonts w:ascii="Times New Roman" w:hAnsi="Times New Roman" w:cs="Times New Roman"/>
          <w:i/>
          <w:sz w:val="24"/>
          <w:szCs w:val="24"/>
        </w:rPr>
        <w:t>Gnozeologické aspekty detskej reči</w:t>
      </w:r>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xml:space="preserve">, 2009c),  </w:t>
      </w:r>
      <w:r w:rsidRPr="00A65E64">
        <w:rPr>
          <w:rFonts w:ascii="Times New Roman" w:hAnsi="Times New Roman" w:cs="Times New Roman"/>
          <w:i/>
          <w:sz w:val="24"/>
          <w:szCs w:val="24"/>
        </w:rPr>
        <w:t xml:space="preserve">Diachrónny a synchrónny výskum </w:t>
      </w:r>
      <w:proofErr w:type="spellStart"/>
      <w:r w:rsidRPr="00A65E64">
        <w:rPr>
          <w:rFonts w:ascii="Times New Roman" w:hAnsi="Times New Roman" w:cs="Times New Roman"/>
          <w:i/>
          <w:sz w:val="24"/>
          <w:szCs w:val="24"/>
        </w:rPr>
        <w:t>kompozít</w:t>
      </w:r>
      <w:proofErr w:type="spellEnd"/>
      <w:r w:rsidRPr="00A65E64">
        <w:rPr>
          <w:rFonts w:ascii="Times New Roman" w:hAnsi="Times New Roman" w:cs="Times New Roman"/>
          <w:i/>
          <w:sz w:val="24"/>
          <w:szCs w:val="24"/>
        </w:rPr>
        <w:t xml:space="preserve"> v slovenčine </w:t>
      </w:r>
      <w:r w:rsidRPr="00A65E64">
        <w:rPr>
          <w:rFonts w:ascii="Times New Roman" w:hAnsi="Times New Roman" w:cs="Times New Roman"/>
          <w:sz w:val="24"/>
          <w:szCs w:val="24"/>
        </w:rPr>
        <w:t>(</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xml:space="preserve">, V tlači) a učebnici </w:t>
      </w:r>
      <w:r w:rsidRPr="00A65E64">
        <w:rPr>
          <w:rFonts w:ascii="Times New Roman" w:hAnsi="Times New Roman" w:cs="Times New Roman"/>
          <w:i/>
          <w:sz w:val="24"/>
          <w:szCs w:val="24"/>
        </w:rPr>
        <w:t>Dieťa a slovotvorba</w:t>
      </w:r>
      <w:r w:rsidRPr="00A65E64">
        <w:rPr>
          <w:rFonts w:ascii="Times New Roman" w:hAnsi="Times New Roman" w:cs="Times New Roman"/>
          <w:sz w:val="24"/>
          <w:szCs w:val="24"/>
        </w:rPr>
        <w:t xml:space="preserve"> (Liptáková –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op</w:t>
      </w:r>
      <w:proofErr w:type="spellEnd"/>
      <w:r w:rsidRPr="00A65E64">
        <w:rPr>
          <w:rFonts w:ascii="Times New Roman" w:hAnsi="Times New Roman" w:cs="Times New Roman"/>
          <w:sz w:val="24"/>
          <w:szCs w:val="24"/>
        </w:rPr>
        <w:t xml:space="preserve">. cit.). Na tomto mieste chceme naznačiť, ako sa prejavuje dozrievanie </w:t>
      </w:r>
      <w:proofErr w:type="spellStart"/>
      <w:r w:rsidRPr="00A65E64">
        <w:rPr>
          <w:rFonts w:ascii="Times New Roman" w:hAnsi="Times New Roman" w:cs="Times New Roman"/>
          <w:sz w:val="24"/>
          <w:szCs w:val="24"/>
        </w:rPr>
        <w:t>kognície</w:t>
      </w:r>
      <w:proofErr w:type="spellEnd"/>
      <w:r w:rsidRPr="00A65E64">
        <w:rPr>
          <w:rFonts w:ascii="Times New Roman" w:hAnsi="Times New Roman" w:cs="Times New Roman"/>
          <w:sz w:val="24"/>
          <w:szCs w:val="24"/>
        </w:rPr>
        <w:t xml:space="preserve"> (používanie synteticko-analytického myslenia a analógie) v jazykových a mimojazykových činnostiach dieťaťa predškolského veku. Vychádzame z toho, že jazykové, resp. rečové a mimojazykové aktivity sú riadené tým istým kognitívnym princípom, preto mimojazykovými schopnosťami možno rozvíjať a podporovať jazykové, resp. rečové schopnosti a naopak. Ukážkou je komparácia schopnosti detí v predškolskom veku tvoriť kompozitá a poskladať obrázok (</w:t>
      </w:r>
      <w:proofErr w:type="spellStart"/>
      <w:r w:rsidRPr="00A65E64">
        <w:rPr>
          <w:rFonts w:ascii="Times New Roman" w:hAnsi="Times New Roman" w:cs="Times New Roman"/>
          <w:sz w:val="24"/>
          <w:szCs w:val="24"/>
        </w:rPr>
        <w:t>puzzle</w:t>
      </w:r>
      <w:proofErr w:type="spellEnd"/>
      <w:r w:rsidRPr="00A65E64">
        <w:rPr>
          <w:rFonts w:ascii="Times New Roman" w:hAnsi="Times New Roman" w:cs="Times New Roman"/>
          <w:sz w:val="24"/>
          <w:szCs w:val="24"/>
        </w:rPr>
        <w:t>) podľa predlohy. Výsledkom pozorovania bolo zistenie, že deti, ktoré nedokážu tvoriť slová na základe analógie (slovo vnímajú ako nálepku: „</w:t>
      </w:r>
      <w:r w:rsidRPr="00A65E64">
        <w:rPr>
          <w:rFonts w:ascii="Times New Roman" w:hAnsi="Times New Roman" w:cs="Times New Roman"/>
          <w:i/>
          <w:sz w:val="24"/>
          <w:szCs w:val="24"/>
        </w:rPr>
        <w:t>Veľký dom nazveme domisko. Ako nazveme veľkú žabu? Domisko.“</w:t>
      </w:r>
      <w:r w:rsidRPr="00A65E64">
        <w:rPr>
          <w:rFonts w:ascii="Times New Roman" w:hAnsi="Times New Roman" w:cs="Times New Roman"/>
          <w:sz w:val="24"/>
          <w:szCs w:val="24"/>
        </w:rPr>
        <w:t>), majú problém so skladačkami. Synteticko-analytické myslenie sa viaže aj na iné oblasti jazyka, a preto sa dá predpokladať,  že tieto deti budú mať ťažkosti aj pri rozkladaní slov na slabiky a hlásky. Tento jav je však zatiaľ predmetom úvah a budeme sa ho snažiť overiť v blízkej budúcnosti.</w:t>
      </w:r>
    </w:p>
    <w:p w:rsidR="00A65E64" w:rsidRPr="00A65E64" w:rsidRDefault="00A65E64" w:rsidP="00A65E64">
      <w:pPr>
        <w:spacing w:after="0" w:line="360" w:lineRule="auto"/>
        <w:jc w:val="both"/>
        <w:rPr>
          <w:rFonts w:ascii="Times New Roman" w:hAnsi="Times New Roman" w:cs="Times New Roman"/>
          <w:sz w:val="24"/>
          <w:szCs w:val="24"/>
        </w:rPr>
      </w:pP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Ukážka synergického pôsobenia </w:t>
      </w:r>
      <w:proofErr w:type="spellStart"/>
      <w:r w:rsidRPr="00A65E64">
        <w:rPr>
          <w:rFonts w:ascii="Times New Roman" w:hAnsi="Times New Roman" w:cs="Times New Roman"/>
          <w:sz w:val="24"/>
          <w:szCs w:val="24"/>
        </w:rPr>
        <w:t>kognície</w:t>
      </w:r>
      <w:proofErr w:type="spellEnd"/>
      <w:r w:rsidRPr="00A65E64">
        <w:rPr>
          <w:rFonts w:ascii="Times New Roman" w:hAnsi="Times New Roman" w:cs="Times New Roman"/>
          <w:sz w:val="24"/>
          <w:szCs w:val="24"/>
        </w:rPr>
        <w:t>, jazykových a mimojazykových schopností.</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2336" behindDoc="0" locked="0" layoutInCell="1" allowOverlap="1" wp14:anchorId="426B1905" wp14:editId="21AB9BA0">
                <wp:simplePos x="0" y="0"/>
                <wp:positionH relativeFrom="column">
                  <wp:posOffset>2033905</wp:posOffset>
                </wp:positionH>
                <wp:positionV relativeFrom="paragraph">
                  <wp:posOffset>113665</wp:posOffset>
                </wp:positionV>
                <wp:extent cx="1714500" cy="638175"/>
                <wp:effectExtent l="0" t="0" r="19050" b="28575"/>
                <wp:wrapNone/>
                <wp:docPr id="6"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638175"/>
                        </a:xfrm>
                        <a:prstGeom prst="rect">
                          <a:avLst/>
                        </a:prstGeom>
                        <a:solidFill>
                          <a:sysClr val="window" lastClr="FFFFFF"/>
                        </a:solidFill>
                        <a:ln w="25400" cap="flat" cmpd="sng" algn="ctr">
                          <a:solidFill>
                            <a:sysClr val="windowText" lastClr="000000"/>
                          </a:solidFill>
                          <a:prstDash val="solid"/>
                        </a:ln>
                        <a:effectLst/>
                      </wps:spPr>
                      <wps:txbx>
                        <w:txbxContent>
                          <w:p w:rsidR="00A65E64" w:rsidRPr="00BD095E" w:rsidRDefault="00A65E64" w:rsidP="00A65E64">
                            <w:pPr>
                              <w:pStyle w:val="Bezriadkovania"/>
                              <w:jc w:val="center"/>
                              <w:rPr>
                                <w:rFonts w:ascii="Times New Roman" w:hAnsi="Times New Roman" w:cs="Times New Roman"/>
                                <w:b/>
                                <w:sz w:val="24"/>
                                <w:szCs w:val="24"/>
                              </w:rPr>
                            </w:pPr>
                            <w:r w:rsidRPr="00BD095E">
                              <w:rPr>
                                <w:rFonts w:ascii="Times New Roman" w:hAnsi="Times New Roman" w:cs="Times New Roman"/>
                                <w:b/>
                                <w:sz w:val="24"/>
                                <w:szCs w:val="24"/>
                              </w:rPr>
                              <w:t xml:space="preserve">synteticko-analytické myslenie </w:t>
                            </w:r>
                          </w:p>
                          <w:p w:rsidR="00A65E64" w:rsidRPr="00BD095E" w:rsidRDefault="00A65E64" w:rsidP="00A65E64">
                            <w:pPr>
                              <w:pStyle w:val="Bezriadkovania"/>
                              <w:jc w:val="center"/>
                              <w:rPr>
                                <w:rFonts w:ascii="Times New Roman" w:hAnsi="Times New Roman" w:cs="Times New Roman"/>
                                <w:b/>
                                <w:sz w:val="24"/>
                                <w:szCs w:val="24"/>
                              </w:rPr>
                            </w:pPr>
                            <w:r w:rsidRPr="00BD095E">
                              <w:rPr>
                                <w:rFonts w:ascii="Times New Roman" w:hAnsi="Times New Roman" w:cs="Times New Roman"/>
                                <w:b/>
                                <w:sz w:val="24"/>
                                <w:szCs w:val="24"/>
                              </w:rPr>
                              <w:t>a používanie analógie</w:t>
                            </w:r>
                          </w:p>
                          <w:p w:rsidR="00A65E64" w:rsidRDefault="00A65E64" w:rsidP="00A65E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Obdĺžnik 6" o:spid="_x0000_s1026" style="position:absolute;left:0;text-align:left;margin-left:160.15pt;margin-top:8.95pt;width:13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" fillcolor="window" strokecolor="windowText" strokeweight="2pt">
                <v:path arrowok="t"/>
                <v:textbox>
                  <w:txbxContent>
                    <w:p w:rsidR="00A65E64" w:rsidRPr="00BD095E" w:rsidRDefault="00A65E64" w:rsidP="00A65E64">
                      <w:pPr>
                        <w:pStyle w:val="Bezriadkovania"/>
                        <w:jc w:val="center"/>
                        <w:rPr>
                          <w:rFonts w:ascii="Times New Roman" w:hAnsi="Times New Roman" w:cs="Times New Roman"/>
                          <w:b/>
                          <w:sz w:val="24"/>
                          <w:szCs w:val="24"/>
                        </w:rPr>
                      </w:pPr>
                      <w:r w:rsidRPr="00BD095E">
                        <w:rPr>
                          <w:rFonts w:ascii="Times New Roman" w:hAnsi="Times New Roman" w:cs="Times New Roman"/>
                          <w:b/>
                          <w:sz w:val="24"/>
                          <w:szCs w:val="24"/>
                        </w:rPr>
                        <w:t xml:space="preserve">synteticko-analytické myslenie </w:t>
                      </w:r>
                    </w:p>
                    <w:p w:rsidR="00A65E64" w:rsidRPr="00BD095E" w:rsidRDefault="00A65E64" w:rsidP="00A65E64">
                      <w:pPr>
                        <w:pStyle w:val="Bezriadkovania"/>
                        <w:jc w:val="center"/>
                        <w:rPr>
                          <w:rFonts w:ascii="Times New Roman" w:hAnsi="Times New Roman" w:cs="Times New Roman"/>
                          <w:b/>
                          <w:sz w:val="24"/>
                          <w:szCs w:val="24"/>
                        </w:rPr>
                      </w:pPr>
                      <w:r w:rsidRPr="00BD095E">
                        <w:rPr>
                          <w:rFonts w:ascii="Times New Roman" w:hAnsi="Times New Roman" w:cs="Times New Roman"/>
                          <w:b/>
                          <w:sz w:val="24"/>
                          <w:szCs w:val="24"/>
                        </w:rPr>
                        <w:t>a používanie analógie</w:t>
                      </w:r>
                    </w:p>
                    <w:p w:rsidR="00A65E64" w:rsidRDefault="00A65E64" w:rsidP="00A65E64">
                      <w:pPr>
                        <w:jc w:val="center"/>
                      </w:pPr>
                    </w:p>
                  </w:txbxContent>
                </v:textbox>
              </v:rect>
            </w:pict>
          </mc:Fallback>
        </mc:AlternateConten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0288" behindDoc="0" locked="0" layoutInCell="1" allowOverlap="1" wp14:anchorId="2649A44D" wp14:editId="7230EF6B">
                <wp:simplePos x="0" y="0"/>
                <wp:positionH relativeFrom="column">
                  <wp:posOffset>2795905</wp:posOffset>
                </wp:positionH>
                <wp:positionV relativeFrom="paragraph">
                  <wp:posOffset>52705</wp:posOffset>
                </wp:positionV>
                <wp:extent cx="1876425" cy="609600"/>
                <wp:effectExtent l="0" t="0" r="104775" b="7620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096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3" o:spid="_x0000_s1026" type="#_x0000_t32" style="position:absolute;margin-left:220.15pt;margin-top:4.15pt;width:14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" strokecolor="windowText">
                <v:stroke endarrow="open"/>
                <o:lock v:ext="edit" shapetype="f"/>
              </v:shape>
            </w:pict>
          </mc:Fallback>
        </mc:AlternateContent>
      </w: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59264" behindDoc="0" locked="0" layoutInCell="1" allowOverlap="1" wp14:anchorId="5A5DC6B8" wp14:editId="5A9D5B6E">
                <wp:simplePos x="0" y="0"/>
                <wp:positionH relativeFrom="column">
                  <wp:posOffset>1014730</wp:posOffset>
                </wp:positionH>
                <wp:positionV relativeFrom="paragraph">
                  <wp:posOffset>52705</wp:posOffset>
                </wp:positionV>
                <wp:extent cx="1847850" cy="609600"/>
                <wp:effectExtent l="38100" t="0" r="19050" b="7620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47850" cy="6096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Rovná spojovacia šípka 1" o:spid="_x0000_s1026" type="#_x0000_t32" style="position:absolute;margin-left:79.9pt;margin-top:4.15pt;width:145.5pt;height:4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" strokecolor="windowText">
                <v:stroke endarrow="open"/>
                <o:lock v:ext="edit" shapetype="f"/>
              </v:shape>
            </w:pict>
          </mc:Fallback>
        </mc:AlternateConten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jc w:val="center"/>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noProof/>
          <w:sz w:val="24"/>
          <w:szCs w:val="24"/>
          <w:lang w:eastAsia="sk-SK"/>
        </w:rPr>
        <mc:AlternateContent>
          <mc:Choice Requires="wps">
            <w:drawing>
              <wp:anchor distT="4294967295" distB="4294967295" distL="114300" distR="114300" simplePos="0" relativeHeight="251671552" behindDoc="0" locked="0" layoutInCell="1" allowOverlap="1" wp14:anchorId="589EA8D1" wp14:editId="59BF3304">
                <wp:simplePos x="0" y="0"/>
                <wp:positionH relativeFrom="column">
                  <wp:posOffset>2033905</wp:posOffset>
                </wp:positionH>
                <wp:positionV relativeFrom="paragraph">
                  <wp:posOffset>160019</wp:posOffset>
                </wp:positionV>
                <wp:extent cx="1047750" cy="0"/>
                <wp:effectExtent l="38100" t="76200" r="0" b="114300"/>
                <wp:wrapNone/>
                <wp:docPr id="15" name="Rovná spojovacia šípk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775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Rovná spojovacia šípka 15" o:spid="_x0000_s1026" type="#_x0000_t32" style="position:absolute;margin-left:160.15pt;margin-top:12.6pt;width:82.5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" strokecolor="windowText">
                <v:stroke endarrow="open"/>
                <o:lock v:ext="edit" shapetype="f"/>
              </v:shape>
            </w:pict>
          </mc:Fallback>
        </mc:AlternateContent>
      </w: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4384" behindDoc="0" locked="0" layoutInCell="1" allowOverlap="1" wp14:anchorId="1714F92C" wp14:editId="1AA7C2DC">
                <wp:simplePos x="0" y="0"/>
                <wp:positionH relativeFrom="column">
                  <wp:posOffset>3138805</wp:posOffset>
                </wp:positionH>
                <wp:positionV relativeFrom="paragraph">
                  <wp:posOffset>26670</wp:posOffset>
                </wp:positionV>
                <wp:extent cx="2076450" cy="514350"/>
                <wp:effectExtent l="0" t="0" r="19050" b="19050"/>
                <wp:wrapNone/>
                <wp:docPr id="8"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514350"/>
                        </a:xfrm>
                        <a:prstGeom prst="rect">
                          <a:avLst/>
                        </a:prstGeom>
                        <a:solidFill>
                          <a:sysClr val="window" lastClr="FFFFFF"/>
                        </a:solidFill>
                        <a:ln w="25400" cap="flat" cmpd="sng" algn="ctr">
                          <a:solidFill>
                            <a:sysClr val="windowText" lastClr="000000"/>
                          </a:solidFill>
                          <a:prstDash val="solid"/>
                        </a:ln>
                        <a:effectLst/>
                      </wps:spPr>
                      <wps:txbx>
                        <w:txbxContent>
                          <w:p w:rsidR="00A65E64" w:rsidRDefault="00A65E64" w:rsidP="00A65E64">
                            <w:pPr>
                              <w:jc w:val="center"/>
                            </w:pPr>
                            <w:r>
                              <w:t>jazyková oblasť</w:t>
                            </w:r>
                          </w:p>
                          <w:p w:rsidR="00A65E64" w:rsidRDefault="00A65E64" w:rsidP="00A65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Obdĺžnik 8" o:spid="_x0000_s1027" style="position:absolute;margin-left:247.15pt;margin-top:2.1pt;width:163.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" fillcolor="window" strokecolor="windowText" strokeweight="2pt">
                <v:path arrowok="t"/>
                <v:textbox>
                  <w:txbxContent>
                    <w:p w:rsidR="00A65E64" w:rsidRDefault="00A65E64" w:rsidP="00A65E64">
                      <w:pPr>
                        <w:jc w:val="center"/>
                      </w:pPr>
                      <w:r>
                        <w:t>jazyková oblasť</w:t>
                      </w:r>
                    </w:p>
                    <w:p w:rsidR="00A65E64" w:rsidRDefault="00A65E64" w:rsidP="00A65E64"/>
                  </w:txbxContent>
                </v:textbox>
              </v:rect>
            </w:pict>
          </mc:Fallback>
        </mc:AlternateContent>
      </w: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3360" behindDoc="0" locked="0" layoutInCell="1" allowOverlap="1" wp14:anchorId="30EB3C67" wp14:editId="4B790406">
                <wp:simplePos x="0" y="0"/>
                <wp:positionH relativeFrom="column">
                  <wp:posOffset>328930</wp:posOffset>
                </wp:positionH>
                <wp:positionV relativeFrom="paragraph">
                  <wp:posOffset>26670</wp:posOffset>
                </wp:positionV>
                <wp:extent cx="1628775" cy="514350"/>
                <wp:effectExtent l="0" t="0" r="28575" b="19050"/>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514350"/>
                        </a:xfrm>
                        <a:prstGeom prst="rect">
                          <a:avLst/>
                        </a:prstGeom>
                        <a:solidFill>
                          <a:sysClr val="window" lastClr="FFFFFF"/>
                        </a:solidFill>
                        <a:ln w="25400" cap="flat" cmpd="sng" algn="ctr">
                          <a:solidFill>
                            <a:sysClr val="windowText" lastClr="000000"/>
                          </a:solidFill>
                          <a:prstDash val="solid"/>
                        </a:ln>
                        <a:effectLst/>
                      </wps:spPr>
                      <wps:txbx>
                        <w:txbxContent>
                          <w:p w:rsidR="00A65E64" w:rsidRDefault="00A65E64" w:rsidP="00A65E64">
                            <w:pPr>
                              <w:pStyle w:val="Bezriadkovania"/>
                              <w:rPr>
                                <w:rFonts w:ascii="Times New Roman" w:hAnsi="Times New Roman" w:cs="Times New Roman"/>
                                <w:sz w:val="24"/>
                                <w:szCs w:val="24"/>
                              </w:rPr>
                            </w:pPr>
                            <w:r>
                              <w:rPr>
                                <w:rFonts w:ascii="Times New Roman" w:hAnsi="Times New Roman" w:cs="Times New Roman"/>
                                <w:sz w:val="24"/>
                                <w:szCs w:val="24"/>
                              </w:rPr>
                              <w:t>mimojazyková oblasť</w:t>
                            </w:r>
                          </w:p>
                          <w:p w:rsidR="00A65E64" w:rsidRDefault="00A65E64" w:rsidP="00A65E64">
                            <w:pPr>
                              <w:jc w:val="center"/>
                            </w:pPr>
                            <w:r>
                              <w:t>(HRA)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Obdĺžnik 7" o:spid="_x0000_s1028" style="position:absolute;margin-left:25.9pt;margin-top:2.1pt;width:128.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" fillcolor="window" strokecolor="windowText" strokeweight="2pt">
                <v:path arrowok="t"/>
                <v:textbox>
                  <w:txbxContent>
                    <w:p w:rsidR="00A65E64" w:rsidRDefault="00A65E64" w:rsidP="00A65E64">
                      <w:pPr>
                        <w:pStyle w:val="Bezriadkovania"/>
                        <w:rPr>
                          <w:rFonts w:ascii="Times New Roman" w:hAnsi="Times New Roman" w:cs="Times New Roman"/>
                          <w:sz w:val="24"/>
                          <w:szCs w:val="24"/>
                        </w:rPr>
                      </w:pPr>
                      <w:r>
                        <w:rPr>
                          <w:rFonts w:ascii="Times New Roman" w:hAnsi="Times New Roman" w:cs="Times New Roman"/>
                          <w:sz w:val="24"/>
                          <w:szCs w:val="24"/>
                        </w:rPr>
                        <w:t>mimojazyková oblasť</w:t>
                      </w:r>
                    </w:p>
                    <w:p w:rsidR="00A65E64" w:rsidRDefault="00A65E64" w:rsidP="00A65E64">
                      <w:pPr>
                        <w:jc w:val="center"/>
                      </w:pPr>
                      <w:r>
                        <w:t>(HRA)</w:t>
                      </w:r>
                    </w:p>
                  </w:txbxContent>
                </v:textbox>
              </v:rect>
            </w:pict>
          </mc:Fallback>
        </mc:AlternateConten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noProof/>
          <w:sz w:val="24"/>
          <w:szCs w:val="24"/>
          <w:lang w:eastAsia="sk-SK"/>
        </w:rPr>
        <mc:AlternateContent>
          <mc:Choice Requires="wps">
            <w:drawing>
              <wp:anchor distT="4294967295" distB="4294967295" distL="114300" distR="114300" simplePos="0" relativeHeight="251670528" behindDoc="0" locked="0" layoutInCell="1" allowOverlap="1" wp14:anchorId="0EFC2755" wp14:editId="7A7D9894">
                <wp:simplePos x="0" y="0"/>
                <wp:positionH relativeFrom="column">
                  <wp:posOffset>2110105</wp:posOffset>
                </wp:positionH>
                <wp:positionV relativeFrom="paragraph">
                  <wp:posOffset>8889</wp:posOffset>
                </wp:positionV>
                <wp:extent cx="971550" cy="0"/>
                <wp:effectExtent l="0" t="76200" r="19050" b="114300"/>
                <wp:wrapNone/>
                <wp:docPr id="14" name="Rovná spojovacia šípk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Rovná spojovacia šípka 14" o:spid="_x0000_s1026" type="#_x0000_t32" style="position:absolute;margin-left:166.15pt;margin-top:.7pt;width:76.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" strokecolor="windowText">
                <v:stroke endarrow="open"/>
                <o:lock v:ext="edit" shapetype="f"/>
              </v:shape>
            </w:pict>
          </mc:Fallback>
        </mc:AlternateConten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8480" behindDoc="0" locked="0" layoutInCell="1" allowOverlap="1" wp14:anchorId="7DDD6871" wp14:editId="31FCA4BF">
                <wp:simplePos x="0" y="0"/>
                <wp:positionH relativeFrom="column">
                  <wp:posOffset>2995930</wp:posOffset>
                </wp:positionH>
                <wp:positionV relativeFrom="paragraph">
                  <wp:posOffset>81915</wp:posOffset>
                </wp:positionV>
                <wp:extent cx="1133475" cy="714375"/>
                <wp:effectExtent l="38100" t="0" r="28575" b="47625"/>
                <wp:wrapNone/>
                <wp:docPr id="12" name="Rovná spojovacia šípk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7143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Rovná spojovacia šípka 12" o:spid="_x0000_s1026" type="#_x0000_t32" style="position:absolute;margin-left:235.9pt;margin-top:6.45pt;width:89.25pt;height:56.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" strokecolor="windowText">
                <v:stroke endarrow="open"/>
                <o:lock v:ext="edit" shapetype="f"/>
              </v:shape>
            </w:pict>
          </mc:Fallback>
        </mc:AlternateContent>
      </w: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9504" behindDoc="0" locked="0" layoutInCell="1" allowOverlap="1" wp14:anchorId="44490A3B" wp14:editId="411A40EA">
                <wp:simplePos x="0" y="0"/>
                <wp:positionH relativeFrom="column">
                  <wp:posOffset>4253230</wp:posOffset>
                </wp:positionH>
                <wp:positionV relativeFrom="paragraph">
                  <wp:posOffset>81915</wp:posOffset>
                </wp:positionV>
                <wp:extent cx="962025" cy="714375"/>
                <wp:effectExtent l="0" t="0" r="47625" b="47625"/>
                <wp:wrapNone/>
                <wp:docPr id="13" name="Rovná spojovacia šípk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7143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Rovná spojovacia šípka 13" o:spid="_x0000_s1026" type="#_x0000_t32" style="position:absolute;margin-left:334.9pt;margin-top:6.45pt;width:75.7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" strokecolor="windowText">
                <v:stroke endarrow="open"/>
                <o:lock v:ext="edit" shapetype="f"/>
              </v:shape>
            </w:pict>
          </mc:Fallback>
        </mc:AlternateContent>
      </w:r>
      <w:r w:rsidRPr="00A65E64">
        <w:rPr>
          <w:rFonts w:ascii="Times New Roman" w:hAnsi="Times New Roman" w:cs="Times New Roman"/>
          <w:noProof/>
          <w:sz w:val="24"/>
          <w:szCs w:val="24"/>
          <w:lang w:eastAsia="sk-SK"/>
        </w:rPr>
        <mc:AlternateContent>
          <mc:Choice Requires="wps">
            <w:drawing>
              <wp:anchor distT="0" distB="0" distL="114299" distR="114299" simplePos="0" relativeHeight="251661312" behindDoc="0" locked="0" layoutInCell="1" allowOverlap="1" wp14:anchorId="273935CA" wp14:editId="58D1459F">
                <wp:simplePos x="0" y="0"/>
                <wp:positionH relativeFrom="column">
                  <wp:posOffset>1014729</wp:posOffset>
                </wp:positionH>
                <wp:positionV relativeFrom="paragraph">
                  <wp:posOffset>100965</wp:posOffset>
                </wp:positionV>
                <wp:extent cx="0" cy="695325"/>
                <wp:effectExtent l="95250" t="0" r="114300" b="66675"/>
                <wp:wrapNone/>
                <wp:docPr id="4" name="Rovná spojovacia šípk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Rovná spojovacia šípka 4" o:spid="_x0000_s1026" type="#_x0000_t32" style="position:absolute;margin-left:79.9pt;margin-top:7.95pt;width:0;height:54.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" strokecolor="windowText">
                <v:stroke endarrow="open"/>
                <o:lock v:ext="edit" shapetype="f"/>
              </v:shape>
            </w:pict>
          </mc:Fallback>
        </mc:AlternateConten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w:t>
      </w:r>
    </w:p>
    <w:p w:rsidR="00A65E64" w:rsidRPr="00A65E64" w:rsidRDefault="00A65E64" w:rsidP="00A65E64">
      <w:pPr>
        <w:spacing w:after="0" w:line="240" w:lineRule="auto"/>
        <w:jc w:val="center"/>
        <w:rPr>
          <w:rFonts w:ascii="Times New Roman" w:hAnsi="Times New Roman" w:cs="Times New Roman"/>
          <w:sz w:val="24"/>
          <w:szCs w:val="24"/>
        </w:rPr>
      </w:pP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7456" behindDoc="0" locked="0" layoutInCell="1" allowOverlap="1" wp14:anchorId="5A55EABD" wp14:editId="2D1B4DD2">
                <wp:simplePos x="0" y="0"/>
                <wp:positionH relativeFrom="column">
                  <wp:posOffset>4129405</wp:posOffset>
                </wp:positionH>
                <wp:positionV relativeFrom="paragraph">
                  <wp:posOffset>147955</wp:posOffset>
                </wp:positionV>
                <wp:extent cx="1504950" cy="1019175"/>
                <wp:effectExtent l="0" t="0" r="19050" b="28575"/>
                <wp:wrapNone/>
                <wp:docPr id="11" name="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1019175"/>
                        </a:xfrm>
                        <a:prstGeom prst="rect">
                          <a:avLst/>
                        </a:prstGeom>
                        <a:solidFill>
                          <a:sysClr val="window" lastClr="FFFFFF"/>
                        </a:solidFill>
                        <a:ln w="25400" cap="flat" cmpd="sng" algn="ctr">
                          <a:solidFill>
                            <a:sysClr val="windowText" lastClr="000000"/>
                          </a:solidFill>
                          <a:prstDash val="solid"/>
                        </a:ln>
                        <a:effectLst/>
                      </wps:spPr>
                      <wps:txbx>
                        <w:txbxContent>
                          <w:p w:rsidR="00A65E64" w:rsidRPr="00BD095E" w:rsidRDefault="00A65E64" w:rsidP="00A65E64">
                            <w:pPr>
                              <w:jc w:val="center"/>
                              <w:rPr>
                                <w:b/>
                              </w:rPr>
                            </w:pPr>
                            <w:r w:rsidRPr="00BD095E">
                              <w:rPr>
                                <w:b/>
                              </w:rPr>
                              <w:t>tvorenie slov</w:t>
                            </w:r>
                          </w:p>
                          <w:p w:rsidR="00A65E64" w:rsidRDefault="00A65E64" w:rsidP="00A65E64">
                            <w:pPr>
                              <w:jc w:val="center"/>
                            </w:pPr>
                            <w:r>
                              <w:t xml:space="preserve">(osvojovanie si slovotvornej stavby slova, tvorba </w:t>
                            </w:r>
                            <w:proofErr w:type="spellStart"/>
                            <w:r>
                              <w:t>okazionalizmov</w:t>
                            </w:r>
                            <w:proofErr w:type="spellEnd"/>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ĺžnik 11" o:spid="_x0000_s1029" style="position:absolute;left:0;text-align:left;margin-left:325.15pt;margin-top:11.65pt;width:118.5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" fillcolor="window" strokecolor="windowText" strokeweight="2pt">
                <v:path arrowok="t"/>
                <v:textbox>
                  <w:txbxContent>
                    <w:p w:rsidR="00A65E64" w:rsidRPr="00BD095E" w:rsidRDefault="00A65E64" w:rsidP="00A65E64">
                      <w:pPr>
                        <w:jc w:val="center"/>
                        <w:rPr>
                          <w:b/>
                        </w:rPr>
                      </w:pPr>
                      <w:r w:rsidRPr="00BD095E">
                        <w:rPr>
                          <w:b/>
                        </w:rPr>
                        <w:t>tvorenie slov</w:t>
                      </w:r>
                    </w:p>
                    <w:p w:rsidR="00A65E64" w:rsidRDefault="00A65E64" w:rsidP="00A65E64">
                      <w:pPr>
                        <w:jc w:val="center"/>
                      </w:pPr>
                      <w:r>
                        <w:t xml:space="preserve">(osvojovanie si slovotvornej stavby slova, tvorba </w:t>
                      </w:r>
                      <w:proofErr w:type="spellStart"/>
                      <w:r>
                        <w:t>okazionalizmov</w:t>
                      </w:r>
                      <w:proofErr w:type="spellEnd"/>
                      <w:r>
                        <w:t>)</w:t>
                      </w:r>
                    </w:p>
                  </w:txbxContent>
                </v:textbox>
              </v:rect>
            </w:pict>
          </mc:Fallback>
        </mc:AlternateContent>
      </w: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6432" behindDoc="0" locked="0" layoutInCell="1" allowOverlap="1" wp14:anchorId="0B85401E" wp14:editId="11F975AD">
                <wp:simplePos x="0" y="0"/>
                <wp:positionH relativeFrom="column">
                  <wp:posOffset>2233930</wp:posOffset>
                </wp:positionH>
                <wp:positionV relativeFrom="paragraph">
                  <wp:posOffset>147955</wp:posOffset>
                </wp:positionV>
                <wp:extent cx="1447800" cy="1019175"/>
                <wp:effectExtent l="0" t="0" r="19050" b="28575"/>
                <wp:wrapNone/>
                <wp:docPr id="10" name="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019175"/>
                        </a:xfrm>
                        <a:prstGeom prst="rect">
                          <a:avLst/>
                        </a:prstGeom>
                        <a:solidFill>
                          <a:sysClr val="window" lastClr="FFFFFF"/>
                        </a:solidFill>
                        <a:ln w="25400" cap="flat" cmpd="sng" algn="ctr">
                          <a:solidFill>
                            <a:sysClr val="windowText" lastClr="000000"/>
                          </a:solidFill>
                          <a:prstDash val="solid"/>
                        </a:ln>
                        <a:effectLst/>
                      </wps:spPr>
                      <wps:txbx>
                        <w:txbxContent>
                          <w:p w:rsidR="00A65E64" w:rsidRPr="00BD095E" w:rsidRDefault="00A65E64" w:rsidP="00A65E64">
                            <w:pPr>
                              <w:jc w:val="center"/>
                              <w:rPr>
                                <w:b/>
                              </w:rPr>
                            </w:pPr>
                            <w:r w:rsidRPr="00BD095E">
                              <w:rPr>
                                <w:b/>
                              </w:rPr>
                              <w:t>hláskoslovie</w:t>
                            </w:r>
                          </w:p>
                          <w:p w:rsidR="00A65E64" w:rsidRDefault="00A65E64" w:rsidP="00A65E64">
                            <w:pPr>
                              <w:jc w:val="center"/>
                            </w:pPr>
                            <w:r>
                              <w:t>(uvedomovanie si hláskovej a slabičnej stavby slova)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Obdĺžnik 10" o:spid="_x0000_s1030" style="position:absolute;left:0;text-align:left;margin-left:175.9pt;margin-top:11.65pt;width:114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" fillcolor="window" strokecolor="windowText" strokeweight="2pt">
                <v:path arrowok="t"/>
                <v:textbox>
                  <w:txbxContent>
                    <w:p w:rsidR="00A65E64" w:rsidRPr="00BD095E" w:rsidRDefault="00A65E64" w:rsidP="00A65E64">
                      <w:pPr>
                        <w:jc w:val="center"/>
                        <w:rPr>
                          <w:b/>
                        </w:rPr>
                      </w:pPr>
                      <w:r w:rsidRPr="00BD095E">
                        <w:rPr>
                          <w:b/>
                        </w:rPr>
                        <w:t>hláskoslovie</w:t>
                      </w:r>
                    </w:p>
                    <w:p w:rsidR="00A65E64" w:rsidRDefault="00A65E64" w:rsidP="00A65E64">
                      <w:pPr>
                        <w:jc w:val="center"/>
                      </w:pPr>
                      <w:r>
                        <w:t>(uvedomovanie si hláskovej a slabičnej stavby slova)</w:t>
                      </w:r>
                    </w:p>
                  </w:txbxContent>
                </v:textbox>
              </v:rect>
            </w:pict>
          </mc:Fallback>
        </mc:AlternateContent>
      </w:r>
      <w:r w:rsidRPr="00A65E64">
        <w:rPr>
          <w:rFonts w:ascii="Times New Roman" w:hAnsi="Times New Roman" w:cs="Times New Roman"/>
          <w:noProof/>
          <w:sz w:val="24"/>
          <w:szCs w:val="24"/>
          <w:lang w:eastAsia="sk-SK"/>
        </w:rPr>
        <mc:AlternateContent>
          <mc:Choice Requires="wps">
            <w:drawing>
              <wp:anchor distT="0" distB="0" distL="114300" distR="114300" simplePos="0" relativeHeight="251665408" behindDoc="0" locked="0" layoutInCell="1" allowOverlap="1" wp14:anchorId="2A2418DC" wp14:editId="45DA6D70">
                <wp:simplePos x="0" y="0"/>
                <wp:positionH relativeFrom="column">
                  <wp:posOffset>281305</wp:posOffset>
                </wp:positionH>
                <wp:positionV relativeFrom="paragraph">
                  <wp:posOffset>148590</wp:posOffset>
                </wp:positionV>
                <wp:extent cx="1533525" cy="1019175"/>
                <wp:effectExtent l="0" t="0" r="28575" b="28575"/>
                <wp:wrapNone/>
                <wp:docPr id="9"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019175"/>
                        </a:xfrm>
                        <a:prstGeom prst="rect">
                          <a:avLst/>
                        </a:prstGeom>
                        <a:solidFill>
                          <a:sysClr val="window" lastClr="FFFFFF"/>
                        </a:solidFill>
                        <a:ln w="25400" cap="flat" cmpd="sng" algn="ctr">
                          <a:solidFill>
                            <a:sysClr val="windowText" lastClr="000000"/>
                          </a:solidFill>
                          <a:prstDash val="solid"/>
                        </a:ln>
                        <a:effectLst/>
                      </wps:spPr>
                      <wps:txbx>
                        <w:txbxContent>
                          <w:p w:rsidR="00A65E64" w:rsidRPr="00BD095E" w:rsidRDefault="00A65E64" w:rsidP="00A65E64">
                            <w:pPr>
                              <w:jc w:val="center"/>
                              <w:rPr>
                                <w:b/>
                              </w:rPr>
                            </w:pPr>
                            <w:r w:rsidRPr="00BD095E">
                              <w:rPr>
                                <w:b/>
                              </w:rPr>
                              <w:t>skladačky</w:t>
                            </w:r>
                          </w:p>
                          <w:p w:rsidR="00A65E64" w:rsidRPr="002404A6" w:rsidRDefault="00A65E64" w:rsidP="00A65E64">
                            <w:pPr>
                              <w:jc w:val="center"/>
                              <w:rPr>
                                <w:b/>
                              </w:rPr>
                            </w:pPr>
                            <w:r w:rsidRPr="00D200A3">
                              <w:rPr>
                                <w:b/>
                              </w:rPr>
                              <w:t>usporiadanie prvkov</w:t>
                            </w:r>
                            <w:r>
                              <w:rPr>
                                <w:b/>
                              </w:rPr>
                              <w:t xml:space="preserve"> </w:t>
                            </w:r>
                            <w:r w:rsidRPr="002404A6">
                              <w:rPr>
                                <w:b/>
                              </w:rPr>
                              <w:t>podľa predlohy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Obdĺžnik 9" o:spid="_x0000_s1031" style="position:absolute;left:0;text-align:left;margin-left:22.15pt;margin-top:11.7pt;width:120.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" fillcolor="window" strokecolor="windowText" strokeweight="2pt">
                <v:path arrowok="t"/>
                <v:textbox>
                  <w:txbxContent>
                    <w:p w:rsidR="00A65E64" w:rsidRPr="00BD095E" w:rsidRDefault="00A65E64" w:rsidP="00A65E64">
                      <w:pPr>
                        <w:jc w:val="center"/>
                        <w:rPr>
                          <w:b/>
                        </w:rPr>
                      </w:pPr>
                      <w:r w:rsidRPr="00BD095E">
                        <w:rPr>
                          <w:b/>
                        </w:rPr>
                        <w:t>skladačky</w:t>
                      </w:r>
                    </w:p>
                    <w:p w:rsidR="00A65E64" w:rsidRPr="002404A6" w:rsidRDefault="00A65E64" w:rsidP="00A65E64">
                      <w:pPr>
                        <w:jc w:val="center"/>
                        <w:rPr>
                          <w:b/>
                        </w:rPr>
                      </w:pPr>
                      <w:r w:rsidRPr="00D200A3">
                        <w:rPr>
                          <w:b/>
                        </w:rPr>
                        <w:t>usporiadanie prvkov</w:t>
                      </w:r>
                      <w:r>
                        <w:rPr>
                          <w:b/>
                        </w:rPr>
                        <w:t xml:space="preserve"> </w:t>
                      </w:r>
                      <w:r w:rsidRPr="002404A6">
                        <w:rPr>
                          <w:b/>
                        </w:rPr>
                        <w:t>podľa predlohy</w:t>
                      </w:r>
                    </w:p>
                  </w:txbxContent>
                </v:textbox>
              </v:rect>
            </w:pict>
          </mc:Fallback>
        </mc:AlternateContent>
      </w:r>
    </w:p>
    <w:p w:rsidR="00A65E64" w:rsidRPr="00A65E64" w:rsidRDefault="00A65E64" w:rsidP="00A65E64">
      <w:pPr>
        <w:spacing w:after="0" w:line="240" w:lineRule="auto"/>
        <w:jc w:val="center"/>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w:t>
      </w:r>
    </w:p>
    <w:p w:rsidR="00A65E64" w:rsidRPr="00A65E64" w:rsidRDefault="00A65E64" w:rsidP="00A65E64">
      <w:pPr>
        <w:spacing w:after="0" w:line="240" w:lineRule="auto"/>
        <w:rPr>
          <w:rFonts w:ascii="Times New Roman" w:hAnsi="Times New Roman" w:cs="Times New Roman"/>
          <w:sz w:val="24"/>
          <w:szCs w:val="24"/>
        </w:rPr>
      </w:pPr>
      <w:r w:rsidRPr="00A65E64">
        <w:rPr>
          <w:rFonts w:ascii="Times New Roman" w:hAnsi="Times New Roman" w:cs="Times New Roman"/>
          <w:sz w:val="24"/>
          <w:szCs w:val="24"/>
        </w:rPr>
        <w:t xml:space="preserve">           </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c) Hodnotenie slovotvorných schopností detí predškolského veku.</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Diagnostikovať detskú reč možno pozorovaním spontánnej komunikácie dieťaťa alebo formou vopred pripravených inštrukcií, aktivít. Keďže kompozitá sa v reči dieťaťa </w:t>
      </w:r>
      <w:r w:rsidRPr="00A65E64">
        <w:rPr>
          <w:rFonts w:ascii="Times New Roman" w:hAnsi="Times New Roman" w:cs="Times New Roman"/>
          <w:sz w:val="24"/>
          <w:szCs w:val="24"/>
        </w:rPr>
        <w:lastRenderedPageBreak/>
        <w:t xml:space="preserve">predškolského veku nevyskytujú, resp. sa objavujú skôr sporadicky (pozri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V tlači), prvá z možností sa neukazuje ako primeraná. Preto sme diagnostiku realizovali riadeným rozhovorom. Výskum ukazuje (</w:t>
      </w:r>
      <w:proofErr w:type="spellStart"/>
      <w:r w:rsidRPr="00A65E64">
        <w:rPr>
          <w:rFonts w:ascii="Times New Roman" w:hAnsi="Times New Roman" w:cs="Times New Roman"/>
          <w:sz w:val="24"/>
          <w:szCs w:val="24"/>
        </w:rPr>
        <w:t>Vužňáková</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op</w:t>
      </w:r>
      <w:proofErr w:type="spellEnd"/>
      <w:r w:rsidRPr="00A65E64">
        <w:rPr>
          <w:rFonts w:ascii="Times New Roman" w:hAnsi="Times New Roman" w:cs="Times New Roman"/>
          <w:sz w:val="24"/>
          <w:szCs w:val="24"/>
        </w:rPr>
        <w:t xml:space="preserve">. cit.), že obdobie piatich rokov je medzníkom pri vytváraním schopnosti tvoriť kompozitá na základe analógie. Kým 4-ročné deti ešte majú problém s používaním kompozície, 6-ročné deti už majú osvojený slovotvorný systém slovenčiny. Dôkazom sú </w:t>
      </w:r>
      <w:proofErr w:type="spellStart"/>
      <w:r w:rsidRPr="00A65E64">
        <w:rPr>
          <w:rFonts w:ascii="Times New Roman" w:hAnsi="Times New Roman" w:cs="Times New Roman"/>
          <w:sz w:val="24"/>
          <w:szCs w:val="24"/>
        </w:rPr>
        <w:t>okazionálne</w:t>
      </w:r>
      <w:proofErr w:type="spellEnd"/>
      <w:r w:rsidRPr="00A65E64">
        <w:rPr>
          <w:rFonts w:ascii="Times New Roman" w:hAnsi="Times New Roman" w:cs="Times New Roman"/>
          <w:sz w:val="24"/>
          <w:szCs w:val="24"/>
        </w:rPr>
        <w:t xml:space="preserve"> pomenovania vytvorené na základe riadeného rozhovoru i projektového vyučovania. Zároveň sa zdá, že vývin reči vzhľadom na slovotvorbu v predškolskom období nekončí, pretože tvorenie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kompozično-transflexným</w:t>
      </w:r>
      <w:proofErr w:type="spellEnd"/>
      <w:r w:rsidRPr="00A65E64">
        <w:rPr>
          <w:rFonts w:ascii="Times New Roman" w:hAnsi="Times New Roman" w:cs="Times New Roman"/>
          <w:sz w:val="24"/>
          <w:szCs w:val="24"/>
        </w:rPr>
        <w:t xml:space="preserve"> spôsobom nie je u všetkých detí samozrejmosťou ani v období šiesteho roku. </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Na základe toho, čo sme naznačili, možno rečové schopnosti podporovať aj hrami v mimojazykovej oblasti. V našom prípade ide o hry (skladačky, usporiadanie prvkov podľa predlohy), ktorými rozvíjame synteticko-analytické myslenie a používanie analógie. V ďalšej časti ponúkame ukážky projektov, ktoré obsahujú kombinované aktivity, teda synergicky rozvíjajú rečové i mimojazykové schopnosti dieťaťa predškolského veku. </w:t>
      </w:r>
    </w:p>
    <w:p w:rsidR="00A65E64" w:rsidRPr="00A65E64" w:rsidRDefault="00A65E64" w:rsidP="00A65E64">
      <w:pPr>
        <w:spacing w:after="0" w:line="360" w:lineRule="auto"/>
        <w:rPr>
          <w:rFonts w:ascii="Times New Roman" w:hAnsi="Times New Roman" w:cs="Times New Roman"/>
          <w:b/>
          <w:sz w:val="24"/>
          <w:szCs w:val="24"/>
        </w:rPr>
      </w:pPr>
    </w:p>
    <w:p w:rsidR="00A65E64" w:rsidRPr="00A65E64" w:rsidRDefault="00A65E64" w:rsidP="00A65E64">
      <w:pPr>
        <w:spacing w:after="0" w:line="360" w:lineRule="auto"/>
        <w:rPr>
          <w:rFonts w:ascii="Times New Roman" w:hAnsi="Times New Roman" w:cs="Times New Roman"/>
          <w:b/>
          <w:sz w:val="24"/>
          <w:szCs w:val="24"/>
        </w:rPr>
      </w:pPr>
      <w:r w:rsidRPr="00A65E64">
        <w:rPr>
          <w:rFonts w:ascii="Times New Roman" w:hAnsi="Times New Roman" w:cs="Times New Roman"/>
          <w:b/>
          <w:sz w:val="24"/>
          <w:szCs w:val="24"/>
        </w:rPr>
        <w:t>3. Stimulácia detskej reči prostredníctvom hry</w:t>
      </w:r>
    </w:p>
    <w:p w:rsidR="00A65E64" w:rsidRPr="00A65E64" w:rsidRDefault="00A65E64" w:rsidP="00A65E64">
      <w:pPr>
        <w:spacing w:after="0" w:line="360" w:lineRule="auto"/>
        <w:rPr>
          <w:rFonts w:ascii="Times New Roman" w:hAnsi="Times New Roman" w:cs="Times New Roman"/>
          <w:b/>
          <w:sz w:val="24"/>
          <w:szCs w:val="24"/>
        </w:rPr>
      </w:pPr>
    </w:p>
    <w:p w:rsidR="00A65E64" w:rsidRPr="00A65E64" w:rsidRDefault="00A65E64" w:rsidP="00A65E64">
      <w:pPr>
        <w:spacing w:after="0" w:line="360" w:lineRule="auto"/>
        <w:jc w:val="both"/>
        <w:rPr>
          <w:rFonts w:ascii="Times New Roman" w:hAnsi="Times New Roman"/>
          <w:sz w:val="24"/>
          <w:szCs w:val="24"/>
        </w:rPr>
      </w:pPr>
      <w:r w:rsidRPr="00A65E64">
        <w:rPr>
          <w:rFonts w:ascii="Times New Roman" w:hAnsi="Times New Roman" w:cs="Times New Roman"/>
          <w:sz w:val="24"/>
          <w:szCs w:val="24"/>
        </w:rPr>
        <w:t>Až poznanie uvedených skutočností umožňuje navrhnúť vhodné jazykovo-edukačné hry. Jazyková hra  ako edukačná hra môže slúžiť ako prostriedok zisťovania stupňa vývinu reči a myslenia dieťaťa i ako prostriedok stimulácie detskej reči. Ako ukážku ponúkame dva vyučovacie</w:t>
      </w:r>
      <w:r w:rsidRPr="00A65E64">
        <w:rPr>
          <w:rFonts w:ascii="Times New Roman" w:hAnsi="Times New Roman" w:cs="Times New Roman"/>
          <w:b/>
          <w:sz w:val="24"/>
          <w:szCs w:val="24"/>
        </w:rPr>
        <w:t xml:space="preserve"> </w:t>
      </w:r>
      <w:r w:rsidRPr="00A65E64">
        <w:rPr>
          <w:rFonts w:ascii="Times New Roman" w:hAnsi="Times New Roman" w:cs="Times New Roman"/>
          <w:sz w:val="24"/>
          <w:szCs w:val="24"/>
        </w:rPr>
        <w:t>projekty, ktorých základom je hra s jazykom. V projektovom vyučovaní integrujeme jazykovú (resp. rečovú) a literárnu výchovu. J</w:t>
      </w:r>
      <w:r w:rsidRPr="00A65E64">
        <w:rPr>
          <w:rFonts w:ascii="Times New Roman" w:hAnsi="Times New Roman"/>
          <w:sz w:val="24"/>
          <w:szCs w:val="24"/>
        </w:rPr>
        <w:t xml:space="preserve">azyková hra je totiž  súčasťou intencionálnej umeleckej literatúry pre deti, a tým korešponduje s prirodzenou vývinovou zákonitosťou reči dieťaťa predškolského veku tvoriť </w:t>
      </w:r>
      <w:proofErr w:type="spellStart"/>
      <w:r w:rsidRPr="00A65E64">
        <w:rPr>
          <w:rFonts w:ascii="Times New Roman" w:hAnsi="Times New Roman"/>
          <w:sz w:val="24"/>
          <w:szCs w:val="24"/>
        </w:rPr>
        <w:t>okazionálne</w:t>
      </w:r>
      <w:proofErr w:type="spellEnd"/>
      <w:r w:rsidRPr="00A65E64">
        <w:rPr>
          <w:rFonts w:ascii="Times New Roman" w:hAnsi="Times New Roman"/>
          <w:sz w:val="24"/>
          <w:szCs w:val="24"/>
        </w:rPr>
        <w:t xml:space="preserve"> pomenovania. V daných projektoch sme použili knihu A. A. </w:t>
      </w:r>
      <w:proofErr w:type="spellStart"/>
      <w:r w:rsidRPr="00A65E64">
        <w:rPr>
          <w:rFonts w:ascii="Times New Roman" w:hAnsi="Times New Roman"/>
          <w:sz w:val="24"/>
          <w:szCs w:val="24"/>
        </w:rPr>
        <w:t>Milneho</w:t>
      </w:r>
      <w:proofErr w:type="spellEnd"/>
      <w:r w:rsidRPr="00A65E64">
        <w:rPr>
          <w:rFonts w:ascii="Times New Roman" w:hAnsi="Times New Roman"/>
          <w:sz w:val="24"/>
          <w:szCs w:val="24"/>
        </w:rPr>
        <w:t xml:space="preserve"> Medvedík </w:t>
      </w:r>
      <w:proofErr w:type="spellStart"/>
      <w:r w:rsidRPr="00A65E64">
        <w:rPr>
          <w:rFonts w:ascii="Times New Roman" w:hAnsi="Times New Roman"/>
          <w:sz w:val="24"/>
          <w:szCs w:val="24"/>
        </w:rPr>
        <w:t>Pú</w:t>
      </w:r>
      <w:proofErr w:type="spellEnd"/>
      <w:r w:rsidRPr="00A65E64">
        <w:rPr>
          <w:rFonts w:ascii="Times New Roman" w:hAnsi="Times New Roman"/>
          <w:sz w:val="24"/>
          <w:szCs w:val="24"/>
        </w:rPr>
        <w:t xml:space="preserve"> (2002) ako ukážku využívania jazykovej hry  predstaviteľom svetovej literatúry pre deti. Hra s jazykom sa neobjavuje v domácej ani zahraničnej literatúre, v umelej i ľudovej rozprávke pre deti vôbec sporadicky, a preto je možné siahnuť aj po mnohých ďalších tituloch: K. I. </w:t>
      </w:r>
      <w:proofErr w:type="spellStart"/>
      <w:r w:rsidRPr="00A65E64">
        <w:rPr>
          <w:rFonts w:ascii="Times New Roman" w:hAnsi="Times New Roman"/>
          <w:sz w:val="24"/>
          <w:szCs w:val="24"/>
        </w:rPr>
        <w:t>Čukovskij</w:t>
      </w:r>
      <w:proofErr w:type="spellEnd"/>
      <w:r w:rsidRPr="00A65E64">
        <w:rPr>
          <w:rFonts w:ascii="Times New Roman" w:hAnsi="Times New Roman"/>
          <w:sz w:val="24"/>
          <w:szCs w:val="24"/>
        </w:rPr>
        <w:t xml:space="preserve"> – Doktor </w:t>
      </w:r>
      <w:proofErr w:type="spellStart"/>
      <w:r w:rsidRPr="00A65E64">
        <w:rPr>
          <w:rFonts w:ascii="Times New Roman" w:hAnsi="Times New Roman"/>
          <w:sz w:val="24"/>
          <w:szCs w:val="24"/>
        </w:rPr>
        <w:t>Jajbolíto</w:t>
      </w:r>
      <w:proofErr w:type="spellEnd"/>
      <w:r w:rsidRPr="00A65E64">
        <w:rPr>
          <w:rFonts w:ascii="Times New Roman" w:hAnsi="Times New Roman"/>
          <w:sz w:val="24"/>
          <w:szCs w:val="24"/>
        </w:rPr>
        <w:t xml:space="preserve">, D. </w:t>
      </w:r>
      <w:proofErr w:type="spellStart"/>
      <w:r w:rsidRPr="00A65E64">
        <w:rPr>
          <w:rFonts w:ascii="Times New Roman" w:hAnsi="Times New Roman"/>
          <w:sz w:val="24"/>
          <w:szCs w:val="24"/>
        </w:rPr>
        <w:t>Hevier</w:t>
      </w:r>
      <w:proofErr w:type="spellEnd"/>
      <w:r w:rsidRPr="00A65E64">
        <w:rPr>
          <w:rFonts w:ascii="Times New Roman" w:hAnsi="Times New Roman"/>
          <w:sz w:val="24"/>
          <w:szCs w:val="24"/>
        </w:rPr>
        <w:t xml:space="preserve"> – </w:t>
      </w:r>
      <w:proofErr w:type="spellStart"/>
      <w:r w:rsidRPr="00A65E64">
        <w:rPr>
          <w:rFonts w:ascii="Times New Roman" w:hAnsi="Times New Roman"/>
          <w:sz w:val="24"/>
          <w:szCs w:val="24"/>
        </w:rPr>
        <w:t>Hovorníček</w:t>
      </w:r>
      <w:proofErr w:type="spellEnd"/>
      <w:r w:rsidRPr="00A65E64">
        <w:rPr>
          <w:rFonts w:ascii="Times New Roman" w:hAnsi="Times New Roman"/>
          <w:sz w:val="24"/>
          <w:szCs w:val="24"/>
        </w:rPr>
        <w:t>, Nám sa ešte nechce spať (</w:t>
      </w:r>
      <w:proofErr w:type="spellStart"/>
      <w:r w:rsidRPr="00A65E64">
        <w:rPr>
          <w:rFonts w:ascii="Times New Roman" w:hAnsi="Times New Roman"/>
          <w:sz w:val="24"/>
          <w:szCs w:val="24"/>
        </w:rPr>
        <w:t>Buvirozprávky</w:t>
      </w:r>
      <w:proofErr w:type="spellEnd"/>
      <w:r w:rsidRPr="00A65E64">
        <w:rPr>
          <w:rFonts w:ascii="Times New Roman" w:hAnsi="Times New Roman"/>
          <w:sz w:val="24"/>
          <w:szCs w:val="24"/>
        </w:rPr>
        <w:t xml:space="preserve">), Rozprávky na celý rok, P. Dobšinský – Lomidrevo a pod. (pozri s tým súvisiace edukačné aktivity v knihe Liptáková – </w:t>
      </w:r>
      <w:proofErr w:type="spellStart"/>
      <w:r w:rsidRPr="00A65E64">
        <w:rPr>
          <w:rFonts w:ascii="Times New Roman" w:hAnsi="Times New Roman"/>
          <w:sz w:val="24"/>
          <w:szCs w:val="24"/>
        </w:rPr>
        <w:t>Vužňáková</w:t>
      </w:r>
      <w:proofErr w:type="spellEnd"/>
      <w:r w:rsidRPr="00A65E64">
        <w:rPr>
          <w:rFonts w:ascii="Times New Roman" w:hAnsi="Times New Roman"/>
          <w:sz w:val="24"/>
          <w:szCs w:val="24"/>
        </w:rPr>
        <w:t>: Dieťa a slovotvorba, 2009).</w:t>
      </w:r>
    </w:p>
    <w:p w:rsidR="00A65E64" w:rsidRPr="00A65E64" w:rsidRDefault="00A65E64" w:rsidP="00A65E64">
      <w:pPr>
        <w:spacing w:after="0" w:line="240" w:lineRule="auto"/>
        <w:rPr>
          <w:rFonts w:ascii="Times New Roman" w:hAnsi="Times New Roman" w:cs="Times New Roman"/>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tabs>
          <w:tab w:val="left" w:pos="240"/>
        </w:tabs>
        <w:spacing w:after="0" w:line="360" w:lineRule="auto"/>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Projekt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8858"/>
      </w:tblGrid>
      <w:tr w:rsidR="00A65E64" w:rsidRPr="00A65E64" w:rsidTr="00C92B1E">
        <w:tc>
          <w:tcPr>
            <w:tcW w:w="9108" w:type="dxa"/>
            <w:gridSpan w:val="2"/>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color w:val="FF0000"/>
                <w:sz w:val="24"/>
                <w:szCs w:val="24"/>
                <w:lang w:eastAsia="sk-SK"/>
              </w:rPr>
            </w:pPr>
            <w:r w:rsidRPr="00A65E64">
              <w:rPr>
                <w:rFonts w:ascii="Times New Roman" w:eastAsia="Times New Roman" w:hAnsi="Times New Roman" w:cs="Times New Roman"/>
                <w:b/>
                <w:bCs/>
                <w:sz w:val="24"/>
                <w:szCs w:val="24"/>
                <w:lang w:eastAsia="sk-SK"/>
              </w:rPr>
              <w:lastRenderedPageBreak/>
              <w:t>Komunikačná téma: KRUTIHLAV</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r>
      <w:tr w:rsidR="00A65E64" w:rsidRPr="00A65E64" w:rsidTr="00C92B1E">
        <w:tc>
          <w:tcPr>
            <w:tcW w:w="9108" w:type="dxa"/>
            <w:gridSpan w:val="2"/>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Veková kategória: 5 – 6 ročné deti</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r>
      <w:tr w:rsidR="00A65E64" w:rsidRPr="00A65E64" w:rsidTr="00C92B1E">
        <w:tc>
          <w:tcPr>
            <w:tcW w:w="250" w:type="dxa"/>
            <w:tcBorders>
              <w:left w:val="nil"/>
              <w:bottom w:val="nil"/>
            </w:tcBorders>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c>
          <w:tcPr>
            <w:tcW w:w="8858" w:type="dxa"/>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Ciele komunikačno-literárnej výchovy: </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
                <w:bCs/>
                <w:i/>
                <w:sz w:val="24"/>
                <w:szCs w:val="24"/>
                <w:lang w:eastAsia="sk-SK"/>
              </w:rPr>
              <w:t>kognitívny:</w:t>
            </w:r>
            <w:r w:rsidRPr="00A65E64">
              <w:rPr>
                <w:rFonts w:ascii="Times New Roman" w:eastAsia="Times New Roman" w:hAnsi="Times New Roman" w:cs="Times New Roman"/>
                <w:b/>
                <w:bCs/>
                <w:sz w:val="24"/>
                <w:szCs w:val="24"/>
                <w:lang w:eastAsia="sk-SK"/>
              </w:rPr>
              <w:t xml:space="preserve"> </w:t>
            </w:r>
            <w:r w:rsidRPr="00A65E64">
              <w:rPr>
                <w:rFonts w:ascii="Times New Roman" w:eastAsia="Times New Roman" w:hAnsi="Times New Roman" w:cs="Times New Roman"/>
                <w:bCs/>
                <w:sz w:val="24"/>
                <w:szCs w:val="24"/>
                <w:lang w:eastAsia="sk-SK"/>
              </w:rPr>
              <w:t xml:space="preserve">Stimulovať spôsob tvorenia </w:t>
            </w:r>
            <w:proofErr w:type="spellStart"/>
            <w:r w:rsidRPr="00A65E64">
              <w:rPr>
                <w:rFonts w:ascii="Times New Roman" w:eastAsia="Times New Roman" w:hAnsi="Times New Roman" w:cs="Times New Roman"/>
                <w:bCs/>
                <w:sz w:val="24"/>
                <w:szCs w:val="24"/>
                <w:lang w:eastAsia="sk-SK"/>
              </w:rPr>
              <w:t>kompozít</w:t>
            </w:r>
            <w:proofErr w:type="spellEnd"/>
            <w:r w:rsidRPr="00A65E64">
              <w:rPr>
                <w:rFonts w:ascii="Times New Roman" w:eastAsia="Times New Roman" w:hAnsi="Times New Roman" w:cs="Times New Roman"/>
                <w:bCs/>
                <w:sz w:val="24"/>
                <w:szCs w:val="24"/>
                <w:lang w:eastAsia="sk-SK"/>
              </w:rPr>
              <w:t xml:space="preserve"> (</w:t>
            </w:r>
            <w:proofErr w:type="spellStart"/>
            <w:r w:rsidRPr="00A65E64">
              <w:rPr>
                <w:rFonts w:ascii="Times New Roman" w:eastAsia="Times New Roman" w:hAnsi="Times New Roman" w:cs="Times New Roman"/>
                <w:bCs/>
                <w:sz w:val="24"/>
                <w:szCs w:val="24"/>
                <w:lang w:eastAsia="sk-SK"/>
              </w:rPr>
              <w:t>kompozično-transflexný</w:t>
            </w:r>
            <w:proofErr w:type="spellEnd"/>
            <w:r w:rsidRPr="00A65E64">
              <w:rPr>
                <w:rFonts w:ascii="Times New Roman" w:eastAsia="Times New Roman" w:hAnsi="Times New Roman" w:cs="Times New Roman"/>
                <w:bCs/>
                <w:sz w:val="24"/>
                <w:szCs w:val="24"/>
                <w:lang w:eastAsia="sk-SK"/>
              </w:rPr>
              <w:t xml:space="preserve"> postup) na základe analógie. Uvedomovať si slovotvorný význam a slovotvornú štruktúru slova. Stimulovať analogické a synteticko-analytické myslenie detí.</w:t>
            </w:r>
          </w:p>
          <w:p w:rsidR="00A65E64" w:rsidRPr="00A65E64" w:rsidRDefault="00A65E64" w:rsidP="00A65E64">
            <w:pPr>
              <w:tabs>
                <w:tab w:val="left" w:pos="240"/>
              </w:tabs>
              <w:spacing w:after="0" w:line="24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
                <w:bCs/>
                <w:i/>
                <w:sz w:val="24"/>
                <w:szCs w:val="24"/>
                <w:lang w:eastAsia="sk-SK"/>
              </w:rPr>
              <w:t>komunikačný:</w:t>
            </w:r>
            <w:r w:rsidRPr="00A65E64">
              <w:rPr>
                <w:rFonts w:ascii="Times New Roman" w:eastAsia="Times New Roman" w:hAnsi="Times New Roman" w:cs="Times New Roman"/>
                <w:b/>
                <w:bCs/>
                <w:sz w:val="24"/>
                <w:szCs w:val="24"/>
                <w:lang w:eastAsia="sk-SK"/>
              </w:rPr>
              <w:t xml:space="preserve"> </w:t>
            </w:r>
            <w:r w:rsidRPr="00A65E64">
              <w:rPr>
                <w:rFonts w:ascii="Times New Roman" w:eastAsia="Times New Roman" w:hAnsi="Times New Roman" w:cs="Times New Roman"/>
                <w:bCs/>
                <w:sz w:val="24"/>
                <w:szCs w:val="24"/>
                <w:lang w:eastAsia="sk-SK"/>
              </w:rPr>
              <w:t xml:space="preserve">Stimulovať slovotvornú produkciu detí – zvyšovať slovnú </w:t>
            </w:r>
            <w:proofErr w:type="spellStart"/>
            <w:r w:rsidRPr="00A65E64">
              <w:rPr>
                <w:rFonts w:ascii="Times New Roman" w:eastAsia="Times New Roman" w:hAnsi="Times New Roman" w:cs="Times New Roman"/>
                <w:bCs/>
                <w:sz w:val="24"/>
                <w:szCs w:val="24"/>
                <w:lang w:eastAsia="sk-SK"/>
              </w:rPr>
              <w:t>fluenciu</w:t>
            </w:r>
            <w:proofErr w:type="spellEnd"/>
            <w:r w:rsidRPr="00A65E64">
              <w:rPr>
                <w:rFonts w:ascii="Times New Roman" w:eastAsia="Times New Roman" w:hAnsi="Times New Roman" w:cs="Times New Roman"/>
                <w:bCs/>
                <w:sz w:val="24"/>
                <w:szCs w:val="24"/>
                <w:lang w:eastAsia="sk-SK"/>
              </w:rPr>
              <w:t xml:space="preserve"> a flexibilitu pri </w:t>
            </w:r>
            <w:proofErr w:type="spellStart"/>
            <w:r w:rsidRPr="00A65E64">
              <w:rPr>
                <w:rFonts w:ascii="Times New Roman" w:eastAsia="Times New Roman" w:hAnsi="Times New Roman" w:cs="Times New Roman"/>
                <w:bCs/>
                <w:sz w:val="24"/>
                <w:szCs w:val="24"/>
                <w:lang w:eastAsia="sk-SK"/>
              </w:rPr>
              <w:t>využívani</w:t>
            </w:r>
            <w:proofErr w:type="spellEnd"/>
            <w:r w:rsidRPr="00A65E64">
              <w:rPr>
                <w:rFonts w:ascii="Times New Roman" w:eastAsia="Times New Roman" w:hAnsi="Times New Roman" w:cs="Times New Roman"/>
                <w:bCs/>
                <w:sz w:val="24"/>
                <w:szCs w:val="24"/>
                <w:lang w:eastAsia="sk-SK"/>
              </w:rPr>
              <w:t xml:space="preserve"> kompozičného </w:t>
            </w:r>
            <w:proofErr w:type="spellStart"/>
            <w:r w:rsidRPr="00A65E64">
              <w:rPr>
                <w:rFonts w:ascii="Times New Roman" w:eastAsia="Times New Roman" w:hAnsi="Times New Roman" w:cs="Times New Roman"/>
                <w:bCs/>
                <w:sz w:val="24"/>
                <w:szCs w:val="24"/>
                <w:lang w:eastAsia="sk-SK"/>
              </w:rPr>
              <w:t>slovotvoného</w:t>
            </w:r>
            <w:proofErr w:type="spellEnd"/>
            <w:r w:rsidRPr="00A65E64">
              <w:rPr>
                <w:rFonts w:ascii="Times New Roman" w:eastAsia="Times New Roman" w:hAnsi="Times New Roman" w:cs="Times New Roman"/>
                <w:bCs/>
                <w:sz w:val="24"/>
                <w:szCs w:val="24"/>
                <w:lang w:eastAsia="sk-SK"/>
              </w:rPr>
              <w:t xml:space="preserve"> postupu.</w:t>
            </w:r>
          </w:p>
          <w:p w:rsidR="00A65E64" w:rsidRPr="00A65E64" w:rsidRDefault="00A65E64" w:rsidP="00A65E64">
            <w:pPr>
              <w:tabs>
                <w:tab w:val="left" w:pos="240"/>
              </w:tabs>
              <w:spacing w:after="0" w:line="24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
                <w:bCs/>
                <w:i/>
                <w:sz w:val="24"/>
                <w:szCs w:val="24"/>
                <w:lang w:eastAsia="sk-SK"/>
              </w:rPr>
              <w:t>literárnoestetický:</w:t>
            </w:r>
            <w:r w:rsidRPr="00A65E64">
              <w:rPr>
                <w:rFonts w:ascii="Times New Roman" w:eastAsia="Times New Roman" w:hAnsi="Times New Roman" w:cs="Times New Roman"/>
                <w:b/>
                <w:bCs/>
                <w:sz w:val="24"/>
                <w:szCs w:val="24"/>
                <w:lang w:eastAsia="sk-SK"/>
              </w:rPr>
              <w:t xml:space="preserve"> </w:t>
            </w:r>
            <w:r w:rsidRPr="00A65E64">
              <w:rPr>
                <w:rFonts w:ascii="Times New Roman" w:eastAsia="Times New Roman" w:hAnsi="Times New Roman" w:cs="Times New Roman"/>
                <w:bCs/>
                <w:sz w:val="24"/>
                <w:szCs w:val="24"/>
                <w:lang w:eastAsia="sk-SK"/>
              </w:rPr>
              <w:t xml:space="preserve">Vnímať </w:t>
            </w:r>
            <w:proofErr w:type="spellStart"/>
            <w:r w:rsidRPr="00A65E64">
              <w:rPr>
                <w:rFonts w:ascii="Times New Roman" w:eastAsia="Times New Roman" w:hAnsi="Times New Roman" w:cs="Times New Roman"/>
                <w:bCs/>
                <w:sz w:val="24"/>
                <w:szCs w:val="24"/>
                <w:lang w:eastAsia="sk-SK"/>
              </w:rPr>
              <w:t>okazionalizmy</w:t>
            </w:r>
            <w:proofErr w:type="spellEnd"/>
            <w:r w:rsidRPr="00A65E64">
              <w:rPr>
                <w:rFonts w:ascii="Times New Roman" w:eastAsia="Times New Roman" w:hAnsi="Times New Roman" w:cs="Times New Roman"/>
                <w:bCs/>
                <w:sz w:val="24"/>
                <w:szCs w:val="24"/>
                <w:lang w:eastAsia="sk-SK"/>
              </w:rPr>
              <w:t xml:space="preserve"> v umeleckom texte a hru so slovom.</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r>
      <w:tr w:rsidR="00A65E64" w:rsidRPr="00A65E64" w:rsidTr="00C92B1E">
        <w:tc>
          <w:tcPr>
            <w:tcW w:w="9108" w:type="dxa"/>
            <w:gridSpan w:val="2"/>
            <w:tcBorders>
              <w:bottom w:val="single" w:sz="4" w:space="0" w:color="auto"/>
            </w:tcBorders>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Učebné pomôcky:</w:t>
            </w:r>
          </w:p>
          <w:p w:rsidR="00A65E64" w:rsidRPr="00A65E64" w:rsidRDefault="00A65E64" w:rsidP="00A65E64">
            <w:pPr>
              <w:tabs>
                <w:tab w:val="left" w:pos="240"/>
              </w:tabs>
              <w:spacing w:after="0" w:line="240" w:lineRule="auto"/>
              <w:jc w:val="both"/>
              <w:rPr>
                <w:rFonts w:ascii="Times New Roman" w:eastAsia="Times New Roman" w:hAnsi="Times New Roman" w:cs="Times New Roman"/>
                <w:bCs/>
                <w:sz w:val="24"/>
                <w:szCs w:val="24"/>
                <w:lang w:eastAsia="sk-SK"/>
              </w:rPr>
            </w:pPr>
            <w:proofErr w:type="spellStart"/>
            <w:r w:rsidRPr="00A65E64">
              <w:rPr>
                <w:rFonts w:ascii="Times New Roman" w:eastAsia="Times New Roman" w:hAnsi="Times New Roman" w:cs="Times New Roman"/>
                <w:bCs/>
                <w:sz w:val="24"/>
                <w:szCs w:val="24"/>
                <w:lang w:eastAsia="sk-SK"/>
              </w:rPr>
              <w:t>puzzle</w:t>
            </w:r>
            <w:proofErr w:type="spellEnd"/>
            <w:r w:rsidRPr="00A65E64">
              <w:rPr>
                <w:rFonts w:ascii="Times New Roman" w:eastAsia="Times New Roman" w:hAnsi="Times New Roman" w:cs="Times New Roman"/>
                <w:bCs/>
                <w:sz w:val="24"/>
                <w:szCs w:val="24"/>
                <w:lang w:eastAsia="sk-SK"/>
              </w:rPr>
              <w:t xml:space="preserve"> v </w:t>
            </w:r>
            <w:proofErr w:type="spellStart"/>
            <w:r w:rsidRPr="00A65E64">
              <w:rPr>
                <w:rFonts w:ascii="Times New Roman" w:eastAsia="Times New Roman" w:hAnsi="Times New Roman" w:cs="Times New Roman"/>
                <w:bCs/>
                <w:sz w:val="24"/>
                <w:szCs w:val="24"/>
                <w:lang w:eastAsia="sk-SK"/>
              </w:rPr>
              <w:t>kindervajíčku</w:t>
            </w:r>
            <w:proofErr w:type="spellEnd"/>
            <w:r w:rsidRPr="00A65E64">
              <w:rPr>
                <w:rFonts w:ascii="Times New Roman" w:eastAsia="Times New Roman" w:hAnsi="Times New Roman" w:cs="Times New Roman"/>
                <w:bCs/>
                <w:sz w:val="24"/>
                <w:szCs w:val="24"/>
                <w:lang w:eastAsia="sk-SK"/>
              </w:rPr>
              <w:t xml:space="preserve">, upravený text z knihy A. A. </w:t>
            </w:r>
            <w:proofErr w:type="spellStart"/>
            <w:r w:rsidRPr="00A65E64">
              <w:rPr>
                <w:rFonts w:ascii="Times New Roman" w:eastAsia="Times New Roman" w:hAnsi="Times New Roman" w:cs="Times New Roman"/>
                <w:bCs/>
                <w:sz w:val="24"/>
                <w:szCs w:val="24"/>
                <w:lang w:eastAsia="sk-SK"/>
              </w:rPr>
              <w:t>Milne</w:t>
            </w:r>
            <w:proofErr w:type="spellEnd"/>
            <w:r w:rsidRPr="00A65E64">
              <w:rPr>
                <w:rFonts w:ascii="Times New Roman" w:eastAsia="Times New Roman" w:hAnsi="Times New Roman" w:cs="Times New Roman"/>
                <w:bCs/>
                <w:sz w:val="24"/>
                <w:szCs w:val="24"/>
                <w:lang w:eastAsia="sk-SK"/>
              </w:rPr>
              <w:t xml:space="preserve"> – 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Kapitola tretia, v ktorej ide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s Prasiatkom na lov a takmer chytia </w:t>
            </w:r>
            <w:proofErr w:type="spellStart"/>
            <w:r w:rsidRPr="00A65E64">
              <w:rPr>
                <w:rFonts w:ascii="Times New Roman" w:eastAsia="Times New Roman" w:hAnsi="Times New Roman" w:cs="Times New Roman"/>
                <w:bCs/>
                <w:sz w:val="24"/>
                <w:szCs w:val="24"/>
                <w:lang w:eastAsia="sk-SK"/>
              </w:rPr>
              <w:t>Krutihlava</w:t>
            </w:r>
            <w:proofErr w:type="spellEnd"/>
            <w:r w:rsidRPr="00A65E64">
              <w:rPr>
                <w:rFonts w:ascii="Times New Roman" w:eastAsia="Times New Roman" w:hAnsi="Times New Roman" w:cs="Times New Roman"/>
                <w:bCs/>
                <w:sz w:val="24"/>
                <w:szCs w:val="24"/>
                <w:lang w:eastAsia="sk-SK"/>
              </w:rPr>
              <w:t xml:space="preserve">, stopy medveďa na papieroch, obrázky s činnosťami (jesť, spať, kúpať sa, myslieť), obrázky z knihy A. A. </w:t>
            </w:r>
            <w:proofErr w:type="spellStart"/>
            <w:r w:rsidRPr="00A65E64">
              <w:rPr>
                <w:rFonts w:ascii="Times New Roman" w:eastAsia="Times New Roman" w:hAnsi="Times New Roman" w:cs="Times New Roman"/>
                <w:bCs/>
                <w:sz w:val="24"/>
                <w:szCs w:val="24"/>
                <w:lang w:eastAsia="sk-SK"/>
              </w:rPr>
              <w:t>Milne</w:t>
            </w:r>
            <w:proofErr w:type="spellEnd"/>
            <w:r w:rsidRPr="00A65E64">
              <w:rPr>
                <w:rFonts w:ascii="Times New Roman" w:eastAsia="Times New Roman" w:hAnsi="Times New Roman" w:cs="Times New Roman"/>
                <w:bCs/>
                <w:sz w:val="24"/>
                <w:szCs w:val="24"/>
                <w:lang w:eastAsia="sk-SK"/>
              </w:rPr>
              <w:t xml:space="preserve"> – Medvedík </w:t>
            </w:r>
            <w:proofErr w:type="spellStart"/>
            <w:r w:rsidRPr="00A65E64">
              <w:rPr>
                <w:rFonts w:ascii="Times New Roman" w:eastAsia="Times New Roman" w:hAnsi="Times New Roman" w:cs="Times New Roman"/>
                <w:bCs/>
                <w:sz w:val="24"/>
                <w:szCs w:val="24"/>
                <w:lang w:eastAsia="sk-SK"/>
              </w:rPr>
              <w:t>Pú</w:t>
            </w:r>
            <w:proofErr w:type="spellEnd"/>
          </w:p>
        </w:tc>
      </w:tr>
    </w:tbl>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670"/>
        <w:gridCol w:w="2196"/>
      </w:tblGrid>
      <w:tr w:rsidR="00A65E64" w:rsidRPr="00A65E64" w:rsidTr="00C92B1E">
        <w:tc>
          <w:tcPr>
            <w:tcW w:w="9108" w:type="dxa"/>
            <w:gridSpan w:val="3"/>
            <w:tcBorders>
              <w:left w:val="nil"/>
              <w:right w:val="nil"/>
            </w:tcBorders>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32"/>
                <w:szCs w:val="32"/>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32"/>
                <w:szCs w:val="32"/>
                <w:lang w:eastAsia="sk-SK"/>
              </w:rPr>
            </w:pPr>
            <w:r w:rsidRPr="00A65E64">
              <w:rPr>
                <w:rFonts w:ascii="Times New Roman" w:eastAsia="Times New Roman" w:hAnsi="Times New Roman" w:cs="Times New Roman"/>
                <w:b/>
                <w:bCs/>
                <w:sz w:val="32"/>
                <w:szCs w:val="32"/>
                <w:lang w:eastAsia="sk-SK"/>
              </w:rPr>
              <w:t xml:space="preserve"> </w:t>
            </w:r>
          </w:p>
        </w:tc>
      </w:tr>
      <w:tr w:rsidR="00A65E64" w:rsidRPr="00A65E64" w:rsidTr="00C92B1E">
        <w:tc>
          <w:tcPr>
            <w:tcW w:w="9108" w:type="dxa"/>
            <w:gridSpan w:val="3"/>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8"/>
                <w:szCs w:val="28"/>
                <w:lang w:eastAsia="sk-SK"/>
              </w:rPr>
            </w:pPr>
            <w:r w:rsidRPr="00A65E64">
              <w:rPr>
                <w:rFonts w:ascii="Times New Roman" w:eastAsia="Times New Roman" w:hAnsi="Times New Roman" w:cs="Times New Roman"/>
                <w:b/>
                <w:bCs/>
                <w:sz w:val="28"/>
                <w:szCs w:val="28"/>
                <w:lang w:eastAsia="sk-SK"/>
              </w:rPr>
              <w:t>Metodický postup:</w:t>
            </w:r>
          </w:p>
        </w:tc>
      </w:tr>
      <w:tr w:rsidR="00A65E64" w:rsidRPr="00A65E64" w:rsidTr="00C92B1E">
        <w:tc>
          <w:tcPr>
            <w:tcW w:w="1242"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Fázy projektu </w:t>
            </w:r>
          </w:p>
        </w:tc>
        <w:tc>
          <w:tcPr>
            <w:tcW w:w="5670"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Opis aktivít a ich zdôvodnenie</w:t>
            </w:r>
          </w:p>
        </w:tc>
        <w:tc>
          <w:tcPr>
            <w:tcW w:w="2196"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použité metódy</w:t>
            </w:r>
          </w:p>
        </w:tc>
      </w:tr>
      <w:tr w:rsidR="00A65E64" w:rsidRPr="00A65E64" w:rsidTr="00C92B1E">
        <w:trPr>
          <w:cantSplit/>
          <w:trHeight w:val="1134"/>
        </w:trPr>
        <w:tc>
          <w:tcPr>
            <w:tcW w:w="1242" w:type="dxa"/>
            <w:textDirection w:val="btLr"/>
            <w:vAlign w:val="center"/>
          </w:tcPr>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40"/>
                <w:szCs w:val="40"/>
                <w:lang w:eastAsia="sk-SK"/>
              </w:rPr>
            </w:pPr>
            <w:r w:rsidRPr="00A65E64">
              <w:rPr>
                <w:rFonts w:ascii="Times New Roman" w:eastAsia="Times New Roman" w:hAnsi="Times New Roman" w:cs="Times New Roman"/>
                <w:b/>
                <w:bCs/>
                <w:sz w:val="40"/>
                <w:szCs w:val="40"/>
                <w:lang w:eastAsia="sk-SK"/>
              </w:rPr>
              <w:t>EVOKÁCIA</w:t>
            </w: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tc>
        <w:tc>
          <w:tcPr>
            <w:tcW w:w="5670" w:type="dxa"/>
          </w:tcPr>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8"/>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
                <w:bCs/>
                <w:sz w:val="24"/>
                <w:szCs w:val="24"/>
                <w:lang w:eastAsia="sk-SK"/>
              </w:rPr>
              <w:t>Skladanie obrázku (</w:t>
            </w:r>
            <w:proofErr w:type="spellStart"/>
            <w:r w:rsidRPr="00A65E64">
              <w:rPr>
                <w:rFonts w:ascii="Times New Roman" w:eastAsia="Times New Roman" w:hAnsi="Times New Roman" w:cs="Times New Roman"/>
                <w:b/>
                <w:bCs/>
                <w:sz w:val="24"/>
                <w:szCs w:val="24"/>
                <w:lang w:eastAsia="sk-SK"/>
              </w:rPr>
              <w:t>puzzle</w:t>
            </w:r>
            <w:proofErr w:type="spellEnd"/>
            <w:r w:rsidRPr="00A65E64">
              <w:rPr>
                <w:rFonts w:ascii="Times New Roman" w:eastAsia="Times New Roman" w:hAnsi="Times New Roman" w:cs="Times New Roman"/>
                <w:b/>
                <w:bCs/>
                <w:sz w:val="24"/>
                <w:szCs w:val="24"/>
                <w:lang w:eastAsia="sk-SK"/>
              </w:rPr>
              <w:t xml:space="preserve">) podľa predlohy </w:t>
            </w:r>
            <w:r w:rsidRPr="00A65E64">
              <w:rPr>
                <w:rFonts w:ascii="Times New Roman" w:eastAsia="Times New Roman" w:hAnsi="Times New Roman" w:cs="Times New Roman"/>
                <w:bCs/>
                <w:sz w:val="24"/>
                <w:szCs w:val="24"/>
                <w:lang w:eastAsia="sk-SK"/>
              </w:rPr>
              <w:t>– individuálna práca.</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            O kom si dnes budeme čítať?</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8"/>
              </w:numPr>
              <w:tabs>
                <w:tab w:val="left" w:pos="240"/>
              </w:tabs>
              <w:spacing w:after="0" w:line="240" w:lineRule="auto"/>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Príprava na počúvanie:</w:t>
            </w:r>
          </w:p>
          <w:p w:rsidR="00A65E64" w:rsidRPr="00A65E64" w:rsidRDefault="00A65E64" w:rsidP="00A65E64">
            <w:pPr>
              <w:numPr>
                <w:ilvl w:val="0"/>
                <w:numId w:val="5"/>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a Prasiatko budú loviť a stopovať.</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Čo to znamená loviť?</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Čo môžeme loviť?</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Čo to znamená stopovať?</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Ako sa stopuje?</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5"/>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Deti chodia v kruhu a nasledujú stopy na papieri. </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5"/>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a Prasiatko budú stopovať </w:t>
            </w:r>
            <w:proofErr w:type="spellStart"/>
            <w:r w:rsidRPr="00A65E64">
              <w:rPr>
                <w:rFonts w:ascii="Times New Roman" w:eastAsia="Times New Roman" w:hAnsi="Times New Roman" w:cs="Times New Roman"/>
                <w:bCs/>
                <w:sz w:val="24"/>
                <w:szCs w:val="24"/>
                <w:lang w:eastAsia="sk-SK"/>
              </w:rPr>
              <w:t>Krutihlava</w:t>
            </w:r>
            <w:proofErr w:type="spellEnd"/>
            <w:r w:rsidRPr="00A65E64">
              <w:rPr>
                <w:rFonts w:ascii="Times New Roman" w:eastAsia="Times New Roman" w:hAnsi="Times New Roman" w:cs="Times New Roman"/>
                <w:bCs/>
                <w:sz w:val="24"/>
                <w:szCs w:val="24"/>
                <w:lang w:eastAsia="sk-SK"/>
              </w:rPr>
              <w:t>.</w:t>
            </w:r>
          </w:p>
          <w:p w:rsidR="00A65E64" w:rsidRPr="00A65E64" w:rsidRDefault="00A65E64" w:rsidP="00A65E64">
            <w:pPr>
              <w:tabs>
                <w:tab w:val="left" w:pos="240"/>
              </w:tabs>
              <w:spacing w:after="0" w:line="240" w:lineRule="auto"/>
              <w:rPr>
                <w:rFonts w:ascii="Times New Roman" w:eastAsia="Times New Roman" w:hAnsi="Times New Roman" w:cs="Times New Roman"/>
                <w:sz w:val="24"/>
                <w:szCs w:val="24"/>
                <w:lang w:eastAsia="sk-SK"/>
              </w:rPr>
            </w:pPr>
            <w:r w:rsidRPr="00A65E64">
              <w:rPr>
                <w:rFonts w:ascii="Times New Roman" w:eastAsia="Times New Roman" w:hAnsi="Times New Roman" w:cs="Times New Roman"/>
                <w:sz w:val="24"/>
                <w:szCs w:val="24"/>
                <w:lang w:eastAsia="sk-SK"/>
              </w:rPr>
              <w:t xml:space="preserve">Videl už niekto </w:t>
            </w:r>
            <w:proofErr w:type="spellStart"/>
            <w:r w:rsidRPr="00A65E64">
              <w:rPr>
                <w:rFonts w:ascii="Times New Roman" w:eastAsia="Times New Roman" w:hAnsi="Times New Roman" w:cs="Times New Roman"/>
                <w:sz w:val="24"/>
                <w:szCs w:val="24"/>
                <w:lang w:eastAsia="sk-SK"/>
              </w:rPr>
              <w:t>Krutihlava</w:t>
            </w:r>
            <w:proofErr w:type="spellEnd"/>
            <w:r w:rsidRPr="00A65E64">
              <w:rPr>
                <w:rFonts w:ascii="Times New Roman" w:eastAsia="Times New Roman" w:hAnsi="Times New Roman" w:cs="Times New Roman"/>
                <w:sz w:val="24"/>
                <w:szCs w:val="24"/>
                <w:lang w:eastAsia="sk-SK"/>
              </w:rPr>
              <w:t>?</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sz w:val="24"/>
                <w:szCs w:val="24"/>
                <w:lang w:eastAsia="sk-SK"/>
              </w:rPr>
              <w:t xml:space="preserve">Čo je to </w:t>
            </w:r>
            <w:proofErr w:type="spellStart"/>
            <w:r w:rsidRPr="00A65E64">
              <w:rPr>
                <w:rFonts w:ascii="Times New Roman" w:eastAsia="Times New Roman" w:hAnsi="Times New Roman" w:cs="Times New Roman"/>
                <w:sz w:val="24"/>
                <w:szCs w:val="24"/>
                <w:lang w:eastAsia="sk-SK"/>
              </w:rPr>
              <w:t>Krutihlav</w:t>
            </w:r>
            <w:proofErr w:type="spellEnd"/>
            <w:r w:rsidRPr="00A65E64">
              <w:rPr>
                <w:rFonts w:ascii="Times New Roman" w:eastAsia="Times New Roman" w:hAnsi="Times New Roman" w:cs="Times New Roman"/>
                <w:sz w:val="24"/>
                <w:szCs w:val="24"/>
                <w:lang w:eastAsia="sk-SK"/>
              </w:rPr>
              <w:t>? Ako vyzerá?</w:t>
            </w:r>
          </w:p>
        </w:tc>
        <w:tc>
          <w:tcPr>
            <w:tcW w:w="2196" w:type="dxa"/>
            <w:vAlign w:val="center"/>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kognitívne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(synteticko-analytické a analogické)</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roofErr w:type="spellStart"/>
            <w:r w:rsidRPr="00A65E64">
              <w:rPr>
                <w:rFonts w:ascii="Times New Roman" w:eastAsia="Times New Roman" w:hAnsi="Times New Roman" w:cs="Times New Roman"/>
                <w:b/>
                <w:bCs/>
                <w:sz w:val="24"/>
                <w:szCs w:val="24"/>
                <w:lang w:eastAsia="sk-SK"/>
              </w:rPr>
              <w:t>lexikálne-sémantické</w:t>
            </w:r>
            <w:proofErr w:type="spellEnd"/>
            <w:r w:rsidRPr="00A65E64">
              <w:rPr>
                <w:rFonts w:ascii="Times New Roman" w:eastAsia="Times New Roman" w:hAnsi="Times New Roman" w:cs="Times New Roman"/>
                <w:b/>
                <w:bCs/>
                <w:sz w:val="24"/>
                <w:szCs w:val="24"/>
                <w:lang w:eastAsia="sk-SK"/>
              </w:rPr>
              <w:t xml:space="preserve"> cvičenie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pantomíma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roofErr w:type="spellStart"/>
            <w:r w:rsidRPr="00A65E64">
              <w:rPr>
                <w:rFonts w:ascii="Times New Roman" w:eastAsia="Times New Roman" w:hAnsi="Times New Roman" w:cs="Times New Roman"/>
                <w:b/>
                <w:bCs/>
                <w:sz w:val="24"/>
                <w:szCs w:val="24"/>
                <w:lang w:eastAsia="sk-SK"/>
              </w:rPr>
              <w:t>brainstorming</w:t>
            </w:r>
            <w:proofErr w:type="spellEnd"/>
          </w:p>
          <w:p w:rsidR="00A65E64" w:rsidRPr="00A65E64" w:rsidRDefault="00A65E64" w:rsidP="00A65E64">
            <w:pPr>
              <w:tabs>
                <w:tab w:val="left" w:pos="240"/>
              </w:tabs>
              <w:spacing w:after="0" w:line="240" w:lineRule="auto"/>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p>
        </w:tc>
      </w:tr>
      <w:tr w:rsidR="00A65E64" w:rsidRPr="00A65E64" w:rsidTr="00C92B1E">
        <w:trPr>
          <w:cantSplit/>
          <w:trHeight w:val="1134"/>
        </w:trPr>
        <w:tc>
          <w:tcPr>
            <w:tcW w:w="1242" w:type="dxa"/>
            <w:textDirection w:val="btLr"/>
            <w:vAlign w:val="center"/>
          </w:tcPr>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40"/>
                <w:szCs w:val="40"/>
                <w:lang w:eastAsia="sk-SK"/>
              </w:rPr>
            </w:pPr>
            <w:r w:rsidRPr="00A65E64">
              <w:rPr>
                <w:rFonts w:ascii="Times New Roman" w:eastAsia="Times New Roman" w:hAnsi="Times New Roman" w:cs="Times New Roman"/>
                <w:b/>
                <w:bCs/>
                <w:sz w:val="40"/>
                <w:szCs w:val="40"/>
                <w:lang w:eastAsia="sk-SK"/>
              </w:rPr>
              <w:t>UVEDOMOVANIE SI VÝZNAMU</w:t>
            </w: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tc>
        <w:tc>
          <w:tcPr>
            <w:tcW w:w="5670" w:type="dxa"/>
            <w:vAlign w:val="center"/>
          </w:tcPr>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8"/>
              </w:numPr>
              <w:tabs>
                <w:tab w:val="left" w:pos="240"/>
              </w:tabs>
              <w:spacing w:after="0" w:line="240" w:lineRule="auto"/>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Štruktúrované počúvanie:</w:t>
            </w: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Otázky na porozumenie textu:</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Čo robili 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a Prasiatko?</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Koho stopovali?</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Koľko </w:t>
            </w:r>
            <w:proofErr w:type="spellStart"/>
            <w:r w:rsidRPr="00A65E64">
              <w:rPr>
                <w:rFonts w:ascii="Times New Roman" w:eastAsia="Times New Roman" w:hAnsi="Times New Roman" w:cs="Times New Roman"/>
                <w:bCs/>
                <w:sz w:val="24"/>
                <w:szCs w:val="24"/>
                <w:lang w:eastAsia="sk-SK"/>
              </w:rPr>
              <w:t>Krutihlavov</w:t>
            </w:r>
            <w:proofErr w:type="spellEnd"/>
            <w:r w:rsidRPr="00A65E64">
              <w:rPr>
                <w:rFonts w:ascii="Times New Roman" w:eastAsia="Times New Roman" w:hAnsi="Times New Roman" w:cs="Times New Roman"/>
                <w:bCs/>
                <w:sz w:val="24"/>
                <w:szCs w:val="24"/>
                <w:lang w:eastAsia="sk-SK"/>
              </w:rPr>
              <w:t xml:space="preserve"> a </w:t>
            </w:r>
            <w:proofErr w:type="spellStart"/>
            <w:r w:rsidRPr="00A65E64">
              <w:rPr>
                <w:rFonts w:ascii="Times New Roman" w:eastAsia="Times New Roman" w:hAnsi="Times New Roman" w:cs="Times New Roman"/>
                <w:bCs/>
                <w:sz w:val="24"/>
                <w:szCs w:val="24"/>
                <w:lang w:eastAsia="sk-SK"/>
              </w:rPr>
              <w:t>Vrtihlavov</w:t>
            </w:r>
            <w:proofErr w:type="spellEnd"/>
            <w:r w:rsidRPr="00A65E64">
              <w:rPr>
                <w:rFonts w:ascii="Times New Roman" w:eastAsia="Times New Roman" w:hAnsi="Times New Roman" w:cs="Times New Roman"/>
                <w:bCs/>
                <w:sz w:val="24"/>
                <w:szCs w:val="24"/>
                <w:lang w:eastAsia="sk-SK"/>
              </w:rPr>
              <w:t xml:space="preserve"> sa tam objavilo?</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Prečo Prasiatko išlo domov?</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Naozaj malo veľa práce?</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Kto sedel na strome?</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Ako sa rozprávka skončí?</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      </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Čo sa naozaj stalo?</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sz w:val="24"/>
                <w:szCs w:val="24"/>
                <w:lang w:eastAsia="sk-SK"/>
              </w:rPr>
              <w:t xml:space="preserve">Kto bol </w:t>
            </w:r>
            <w:proofErr w:type="spellStart"/>
            <w:r w:rsidRPr="00A65E64">
              <w:rPr>
                <w:rFonts w:ascii="Times New Roman" w:eastAsia="Times New Roman" w:hAnsi="Times New Roman" w:cs="Times New Roman"/>
                <w:sz w:val="24"/>
                <w:szCs w:val="24"/>
                <w:lang w:eastAsia="sk-SK"/>
              </w:rPr>
              <w:t>Krutihlav</w:t>
            </w:r>
            <w:proofErr w:type="spellEnd"/>
            <w:r w:rsidRPr="00A65E64">
              <w:rPr>
                <w:rFonts w:ascii="Times New Roman" w:eastAsia="Times New Roman" w:hAnsi="Times New Roman" w:cs="Times New Roman"/>
                <w:sz w:val="24"/>
                <w:szCs w:val="24"/>
                <w:lang w:eastAsia="sk-SK"/>
              </w:rPr>
              <w:t xml:space="preserve"> a </w:t>
            </w:r>
            <w:proofErr w:type="spellStart"/>
            <w:r w:rsidRPr="00A65E64">
              <w:rPr>
                <w:rFonts w:ascii="Times New Roman" w:eastAsia="Times New Roman" w:hAnsi="Times New Roman" w:cs="Times New Roman"/>
                <w:sz w:val="24"/>
                <w:szCs w:val="24"/>
                <w:lang w:eastAsia="sk-SK"/>
              </w:rPr>
              <w:t>Vrtihlav</w:t>
            </w:r>
            <w:proofErr w:type="spellEnd"/>
            <w:r w:rsidRPr="00A65E64">
              <w:rPr>
                <w:rFonts w:ascii="Times New Roman" w:eastAsia="Times New Roman" w:hAnsi="Times New Roman" w:cs="Times New Roman"/>
                <w:sz w:val="24"/>
                <w:szCs w:val="24"/>
                <w:lang w:eastAsia="sk-SK"/>
              </w:rPr>
              <w:t>?</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sz w:val="24"/>
                <w:szCs w:val="24"/>
                <w:lang w:eastAsia="sk-SK"/>
              </w:rPr>
              <w:t xml:space="preserve">Prečo nemohli Medvedík </w:t>
            </w:r>
            <w:proofErr w:type="spellStart"/>
            <w:r w:rsidRPr="00A65E64">
              <w:rPr>
                <w:rFonts w:ascii="Times New Roman" w:eastAsia="Times New Roman" w:hAnsi="Times New Roman" w:cs="Times New Roman"/>
                <w:sz w:val="24"/>
                <w:szCs w:val="24"/>
                <w:lang w:eastAsia="sk-SK"/>
              </w:rPr>
              <w:t>Pú</w:t>
            </w:r>
            <w:proofErr w:type="spellEnd"/>
            <w:r w:rsidRPr="00A65E64">
              <w:rPr>
                <w:rFonts w:ascii="Times New Roman" w:eastAsia="Times New Roman" w:hAnsi="Times New Roman" w:cs="Times New Roman"/>
                <w:sz w:val="24"/>
                <w:szCs w:val="24"/>
                <w:lang w:eastAsia="sk-SK"/>
              </w:rPr>
              <w:t xml:space="preserve"> s Prasiatkom chytiť </w:t>
            </w:r>
            <w:proofErr w:type="spellStart"/>
            <w:r w:rsidRPr="00A65E64">
              <w:rPr>
                <w:rFonts w:ascii="Times New Roman" w:eastAsia="Times New Roman" w:hAnsi="Times New Roman" w:cs="Times New Roman"/>
                <w:sz w:val="24"/>
                <w:szCs w:val="24"/>
                <w:lang w:eastAsia="sk-SK"/>
              </w:rPr>
              <w:t>Krutihlava</w:t>
            </w:r>
            <w:proofErr w:type="spellEnd"/>
            <w:r w:rsidRPr="00A65E64">
              <w:rPr>
                <w:rFonts w:ascii="Times New Roman" w:eastAsia="Times New Roman" w:hAnsi="Times New Roman" w:cs="Times New Roman"/>
                <w:sz w:val="24"/>
                <w:szCs w:val="24"/>
                <w:lang w:eastAsia="sk-SK"/>
              </w:rPr>
              <w:t>?</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sz w:val="24"/>
                <w:szCs w:val="24"/>
                <w:lang w:eastAsia="sk-SK"/>
              </w:rPr>
              <w:t xml:space="preserve">Aký bol Medvedík </w:t>
            </w:r>
            <w:proofErr w:type="spellStart"/>
            <w:r w:rsidRPr="00A65E64">
              <w:rPr>
                <w:rFonts w:ascii="Times New Roman" w:eastAsia="Times New Roman" w:hAnsi="Times New Roman" w:cs="Times New Roman"/>
                <w:sz w:val="24"/>
                <w:szCs w:val="24"/>
                <w:lang w:eastAsia="sk-SK"/>
              </w:rPr>
              <w:t>Pú</w:t>
            </w:r>
            <w:proofErr w:type="spellEnd"/>
            <w:r w:rsidRPr="00A65E64">
              <w:rPr>
                <w:rFonts w:ascii="Times New Roman" w:eastAsia="Times New Roman" w:hAnsi="Times New Roman" w:cs="Times New Roman"/>
                <w:sz w:val="24"/>
                <w:szCs w:val="24"/>
                <w:lang w:eastAsia="sk-SK"/>
              </w:rPr>
              <w:t>?</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Bol naozaj hlúpy?</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Čo mu povedal Krištof  Robin?</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sz w:val="24"/>
                <w:szCs w:val="24"/>
                <w:lang w:eastAsia="sk-SK"/>
              </w:rPr>
              <w:t xml:space="preserve">Urobili ste aj vy niekedy niečo hlúpe – nechali ste sa oklamať? Boli ste aj vy </w:t>
            </w:r>
            <w:proofErr w:type="spellStart"/>
            <w:r w:rsidRPr="00A65E64">
              <w:rPr>
                <w:rFonts w:ascii="Times New Roman" w:eastAsia="Times New Roman" w:hAnsi="Times New Roman" w:cs="Times New Roman"/>
                <w:sz w:val="24"/>
                <w:szCs w:val="24"/>
                <w:lang w:eastAsia="sk-SK"/>
              </w:rPr>
              <w:t>Krutihlavom</w:t>
            </w:r>
            <w:proofErr w:type="spellEnd"/>
            <w:r w:rsidRPr="00A65E64">
              <w:rPr>
                <w:rFonts w:ascii="Times New Roman" w:eastAsia="Times New Roman" w:hAnsi="Times New Roman" w:cs="Times New Roman"/>
                <w:sz w:val="24"/>
                <w:szCs w:val="24"/>
                <w:lang w:eastAsia="sk-SK"/>
              </w:rPr>
              <w:t>?</w:t>
            </w:r>
          </w:p>
          <w:p w:rsidR="00A65E64" w:rsidRPr="00A65E64" w:rsidRDefault="00A65E64" w:rsidP="00A65E64">
            <w:pPr>
              <w:numPr>
                <w:ilvl w:val="0"/>
                <w:numId w:val="6"/>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sz w:val="24"/>
                <w:szCs w:val="24"/>
                <w:lang w:eastAsia="sk-SK"/>
              </w:rPr>
              <w:t>Urobili by rodičia, kamaráti dobre, keby vás prestali mať preto radi? Prečo?</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8"/>
              </w:numPr>
              <w:tabs>
                <w:tab w:val="left" w:pos="240"/>
              </w:tabs>
              <w:spacing w:after="0" w:line="240" w:lineRule="auto"/>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Tvorenie slov:</w:t>
            </w:r>
          </w:p>
          <w:p w:rsidR="00A65E64" w:rsidRPr="00A65E64" w:rsidRDefault="00A65E64" w:rsidP="00A65E64">
            <w:pPr>
              <w:numPr>
                <w:ilvl w:val="0"/>
                <w:numId w:val="7"/>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Deti znova chodia po stopách a znázorňujú  </w:t>
            </w:r>
            <w:proofErr w:type="spellStart"/>
            <w:r w:rsidRPr="00A65E64">
              <w:rPr>
                <w:rFonts w:ascii="Times New Roman" w:eastAsia="Times New Roman" w:hAnsi="Times New Roman" w:cs="Times New Roman"/>
                <w:bCs/>
                <w:sz w:val="24"/>
                <w:szCs w:val="24"/>
                <w:lang w:eastAsia="sk-SK"/>
              </w:rPr>
              <w:t>Vrtihlava</w:t>
            </w:r>
            <w:proofErr w:type="spellEnd"/>
            <w:r w:rsidRPr="00A65E64">
              <w:rPr>
                <w:rFonts w:ascii="Times New Roman" w:eastAsia="Times New Roman" w:hAnsi="Times New Roman" w:cs="Times New Roman"/>
                <w:bCs/>
                <w:sz w:val="24"/>
                <w:szCs w:val="24"/>
                <w:lang w:eastAsia="sk-SK"/>
              </w:rPr>
              <w:t xml:space="preserve"> a </w:t>
            </w:r>
            <w:proofErr w:type="spellStart"/>
            <w:r w:rsidRPr="00A65E64">
              <w:rPr>
                <w:rFonts w:ascii="Times New Roman" w:eastAsia="Times New Roman" w:hAnsi="Times New Roman" w:cs="Times New Roman"/>
                <w:bCs/>
                <w:sz w:val="24"/>
                <w:szCs w:val="24"/>
                <w:lang w:eastAsia="sk-SK"/>
              </w:rPr>
              <w:t>Krutihlava</w:t>
            </w:r>
            <w:proofErr w:type="spellEnd"/>
            <w:r w:rsidRPr="00A65E64">
              <w:rPr>
                <w:rFonts w:ascii="Times New Roman" w:eastAsia="Times New Roman" w:hAnsi="Times New Roman" w:cs="Times New Roman"/>
                <w:bCs/>
                <w:sz w:val="24"/>
                <w:szCs w:val="24"/>
                <w:lang w:eastAsia="sk-SK"/>
              </w:rPr>
              <w:t>.</w:t>
            </w:r>
          </w:p>
          <w:p w:rsidR="00A65E64" w:rsidRPr="00A65E64" w:rsidRDefault="00A65E64" w:rsidP="00A65E64">
            <w:pPr>
              <w:numPr>
                <w:ilvl w:val="0"/>
                <w:numId w:val="7"/>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Ako ešte môžeme povedať, že sa niečo krúti? Ako sa volá Medvedík, keď točí hlavou? Ako by sme ho mohli nazvať,  keď sa jeho hlava mýlila?</w:t>
            </w:r>
          </w:p>
          <w:p w:rsidR="00A65E64" w:rsidRPr="00A65E64" w:rsidRDefault="00A65E64" w:rsidP="00A65E64">
            <w:pPr>
              <w:numPr>
                <w:ilvl w:val="0"/>
                <w:numId w:val="7"/>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Medvedík sa mýlil, že vidí stopy </w:t>
            </w:r>
            <w:proofErr w:type="spellStart"/>
            <w:r w:rsidRPr="00A65E64">
              <w:rPr>
                <w:rFonts w:ascii="Times New Roman" w:eastAsia="Times New Roman" w:hAnsi="Times New Roman" w:cs="Times New Roman"/>
                <w:bCs/>
                <w:sz w:val="24"/>
                <w:szCs w:val="24"/>
                <w:lang w:eastAsia="sk-SK"/>
              </w:rPr>
              <w:t>Krutihlava</w:t>
            </w:r>
            <w:proofErr w:type="spellEnd"/>
            <w:r w:rsidRPr="00A65E64">
              <w:rPr>
                <w:rFonts w:ascii="Times New Roman" w:eastAsia="Times New Roman" w:hAnsi="Times New Roman" w:cs="Times New Roman"/>
                <w:bCs/>
                <w:sz w:val="24"/>
                <w:szCs w:val="24"/>
                <w:lang w:eastAsia="sk-SK"/>
              </w:rPr>
              <w:t xml:space="preserve">. </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Čo mal 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robiť hlavou, aby sa nedal oklamať? Vyber činnosť z obrázkov.</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Ako pomenujeme Medvedíka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keď myslí hlavou?  </w:t>
            </w:r>
          </w:p>
          <w:p w:rsidR="00A65E64" w:rsidRPr="00A65E64" w:rsidRDefault="00A65E64" w:rsidP="00A65E64">
            <w:pPr>
              <w:numPr>
                <w:ilvl w:val="0"/>
                <w:numId w:val="7"/>
              </w:num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Noha, brucho, ruka sa Medvedíkovi tiež krútili a točili </w:t>
            </w:r>
            <w:r w:rsidRPr="00A65E64">
              <w:rPr>
                <w:rFonts w:ascii="Times New Roman" w:eastAsia="Times New Roman" w:hAnsi="Times New Roman" w:cs="Times New Roman"/>
                <w:sz w:val="24"/>
                <w:szCs w:val="24"/>
                <w:lang w:eastAsia="sk-SK"/>
              </w:rPr>
              <w:t xml:space="preserve">– </w:t>
            </w:r>
            <w:r w:rsidRPr="00A65E64">
              <w:rPr>
                <w:rFonts w:ascii="Times New Roman" w:eastAsia="Times New Roman" w:hAnsi="Times New Roman" w:cs="Times New Roman"/>
                <w:bCs/>
                <w:sz w:val="24"/>
                <w:szCs w:val="24"/>
                <w:lang w:eastAsia="sk-SK"/>
              </w:rPr>
              <w:t xml:space="preserve"> Ako nazveme nohu, brucho ..., keď sa točí/krúti/vrtí?</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Načo slúži noha naozaj? Čo s ňou máme robiť?</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Ako ju nazveme, keď chodí?</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tc>
        <w:tc>
          <w:tcPr>
            <w:tcW w:w="2196" w:type="dxa"/>
          </w:tcPr>
          <w:p w:rsidR="00A65E64" w:rsidRPr="00A65E64" w:rsidRDefault="00A65E64" w:rsidP="00A65E64">
            <w:pPr>
              <w:tabs>
                <w:tab w:val="left" w:pos="240"/>
              </w:tabs>
              <w:spacing w:after="0" w:line="240" w:lineRule="auto"/>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počúvanie s porozumením</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reprodukcia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dedukcia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dedukcia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aplikácia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interpretácia</w:t>
            </w:r>
          </w:p>
          <w:p w:rsidR="00A65E64" w:rsidRPr="00A65E64" w:rsidRDefault="00A65E64" w:rsidP="00A65E64">
            <w:pPr>
              <w:tabs>
                <w:tab w:val="left" w:pos="240"/>
              </w:tabs>
              <w:spacing w:after="0" w:line="240" w:lineRule="auto"/>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hodnotenie</w:t>
            </w:r>
          </w:p>
          <w:p w:rsidR="00A65E64" w:rsidRPr="00A65E64" w:rsidRDefault="00A65E64" w:rsidP="00A65E64">
            <w:pPr>
              <w:tabs>
                <w:tab w:val="left" w:pos="240"/>
              </w:tabs>
              <w:spacing w:after="0" w:line="240" w:lineRule="auto"/>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pantomimické cvičenie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   lexikálne – synonymické cvičenie</w:t>
            </w: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kognitívne cvičenie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(selekcia)</w:t>
            </w: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lexikálne-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slovotvorné cvičenie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r w:rsidRPr="00A65E64">
              <w:rPr>
                <w:rFonts w:ascii="Times New Roman" w:eastAsia="Times New Roman" w:hAnsi="Times New Roman" w:cs="Times New Roman"/>
                <w:b/>
                <w:bCs/>
                <w:sz w:val="24"/>
                <w:szCs w:val="24"/>
                <w:lang w:eastAsia="sk-SK"/>
              </w:rPr>
              <w:t>(analyticko-syntetické, analógia)</w:t>
            </w:r>
          </w:p>
        </w:tc>
      </w:tr>
      <w:tr w:rsidR="00A65E64" w:rsidRPr="00A65E64" w:rsidTr="00C92B1E">
        <w:trPr>
          <w:cantSplit/>
          <w:trHeight w:val="1134"/>
        </w:trPr>
        <w:tc>
          <w:tcPr>
            <w:tcW w:w="1242" w:type="dxa"/>
            <w:textDirection w:val="btLr"/>
            <w:vAlign w:val="center"/>
          </w:tcPr>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40"/>
                <w:szCs w:val="40"/>
                <w:lang w:eastAsia="sk-SK"/>
              </w:rPr>
            </w:pPr>
            <w:r w:rsidRPr="00A65E64">
              <w:rPr>
                <w:rFonts w:ascii="Times New Roman" w:eastAsia="Times New Roman" w:hAnsi="Times New Roman" w:cs="Times New Roman"/>
                <w:b/>
                <w:bCs/>
                <w:sz w:val="40"/>
                <w:szCs w:val="40"/>
                <w:lang w:eastAsia="sk-SK"/>
              </w:rPr>
              <w:t>REFLEXIA</w:t>
            </w:r>
          </w:p>
        </w:tc>
        <w:tc>
          <w:tcPr>
            <w:tcW w:w="5670" w:type="dxa"/>
            <w:vAlign w:val="center"/>
          </w:tcPr>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8"/>
              </w:numPr>
              <w:tabs>
                <w:tab w:val="left" w:pos="240"/>
              </w:tabs>
              <w:spacing w:after="0" w:line="240" w:lineRule="auto"/>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Hodnotenie obrázkov:</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Pozri na obrázky a rozhodni, kedy je 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w:t>
            </w:r>
            <w:proofErr w:type="spellStart"/>
            <w:r w:rsidRPr="00A65E64">
              <w:rPr>
                <w:rFonts w:ascii="Times New Roman" w:eastAsia="Times New Roman" w:hAnsi="Times New Roman" w:cs="Times New Roman"/>
                <w:bCs/>
                <w:sz w:val="24"/>
                <w:szCs w:val="24"/>
                <w:lang w:eastAsia="sk-SK"/>
              </w:rPr>
              <w:t>Krutihlavom</w:t>
            </w:r>
            <w:proofErr w:type="spellEnd"/>
            <w:r w:rsidRPr="00A65E64">
              <w:rPr>
                <w:rFonts w:ascii="Times New Roman" w:eastAsia="Times New Roman" w:hAnsi="Times New Roman" w:cs="Times New Roman"/>
                <w:bCs/>
                <w:sz w:val="24"/>
                <w:szCs w:val="24"/>
                <w:lang w:eastAsia="sk-SK"/>
              </w:rPr>
              <w:t xml:space="preserve"> a kedy </w:t>
            </w:r>
            <w:proofErr w:type="spellStart"/>
            <w:r w:rsidRPr="00A65E64">
              <w:rPr>
                <w:rFonts w:ascii="Times New Roman" w:eastAsia="Times New Roman" w:hAnsi="Times New Roman" w:cs="Times New Roman"/>
                <w:bCs/>
                <w:sz w:val="24"/>
                <w:szCs w:val="24"/>
                <w:lang w:eastAsia="sk-SK"/>
              </w:rPr>
              <w:t>Myslihlavom</w:t>
            </w:r>
            <w:proofErr w:type="spellEnd"/>
            <w:r w:rsidRPr="00A65E64">
              <w:rPr>
                <w:rFonts w:ascii="Times New Roman" w:eastAsia="Times New Roman" w:hAnsi="Times New Roman" w:cs="Times New Roman"/>
                <w:bCs/>
                <w:sz w:val="24"/>
                <w:szCs w:val="24"/>
                <w:lang w:eastAsia="sk-SK"/>
              </w:rPr>
              <w:t>?</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            Vysvetli to. </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            Čo to znamená, keď niekoho nazveme </w:t>
            </w:r>
            <w:proofErr w:type="spellStart"/>
            <w:r w:rsidRPr="00A65E64">
              <w:rPr>
                <w:rFonts w:ascii="Times New Roman" w:eastAsia="Times New Roman" w:hAnsi="Times New Roman" w:cs="Times New Roman"/>
                <w:bCs/>
                <w:sz w:val="24"/>
                <w:szCs w:val="24"/>
                <w:lang w:eastAsia="sk-SK"/>
              </w:rPr>
              <w:t>Krutihlavom</w:t>
            </w:r>
            <w:proofErr w:type="spellEnd"/>
            <w:r w:rsidRPr="00A65E64">
              <w:rPr>
                <w:rFonts w:ascii="Times New Roman" w:eastAsia="Times New Roman" w:hAnsi="Times New Roman" w:cs="Times New Roman"/>
                <w:bCs/>
                <w:sz w:val="24"/>
                <w:szCs w:val="24"/>
                <w:lang w:eastAsia="sk-SK"/>
              </w:rPr>
              <w:t>?</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p w:rsidR="00A65E64" w:rsidRPr="00A65E64" w:rsidRDefault="00A65E64" w:rsidP="00A65E64">
            <w:pPr>
              <w:numPr>
                <w:ilvl w:val="0"/>
                <w:numId w:val="8"/>
              </w:numPr>
              <w:tabs>
                <w:tab w:val="left" w:pos="240"/>
              </w:tabs>
              <w:spacing w:after="0" w:line="240" w:lineRule="auto"/>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Nové meno pre Medvedíka </w:t>
            </w:r>
            <w:proofErr w:type="spellStart"/>
            <w:r w:rsidRPr="00A65E64">
              <w:rPr>
                <w:rFonts w:ascii="Times New Roman" w:eastAsia="Times New Roman" w:hAnsi="Times New Roman" w:cs="Times New Roman"/>
                <w:b/>
                <w:bCs/>
                <w:sz w:val="24"/>
                <w:szCs w:val="24"/>
                <w:lang w:eastAsia="sk-SK"/>
              </w:rPr>
              <w:t>Pú</w:t>
            </w:r>
            <w:proofErr w:type="spellEnd"/>
            <w:r w:rsidRPr="00A65E64">
              <w:rPr>
                <w:rFonts w:ascii="Times New Roman" w:eastAsia="Times New Roman" w:hAnsi="Times New Roman" w:cs="Times New Roman"/>
                <w:b/>
                <w:bCs/>
                <w:sz w:val="24"/>
                <w:szCs w:val="24"/>
                <w:lang w:eastAsia="sk-SK"/>
              </w:rPr>
              <w:t>.</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Pozri na </w:t>
            </w:r>
            <w:proofErr w:type="spellStart"/>
            <w:r w:rsidRPr="00A65E64">
              <w:rPr>
                <w:rFonts w:ascii="Times New Roman" w:eastAsia="Times New Roman" w:hAnsi="Times New Roman" w:cs="Times New Roman"/>
                <w:bCs/>
                <w:sz w:val="24"/>
                <w:szCs w:val="24"/>
                <w:lang w:eastAsia="sk-SK"/>
              </w:rPr>
              <w:t>puzzle</w:t>
            </w:r>
            <w:proofErr w:type="spellEnd"/>
            <w:r w:rsidRPr="00A65E64">
              <w:rPr>
                <w:rFonts w:ascii="Times New Roman" w:eastAsia="Times New Roman" w:hAnsi="Times New Roman" w:cs="Times New Roman"/>
                <w:bCs/>
                <w:sz w:val="24"/>
                <w:szCs w:val="24"/>
                <w:lang w:eastAsia="sk-SK"/>
              </w:rPr>
              <w:t>, ktoré si poskladal. Aký je medvedík na obrázku? Akú má hlavu? Ako ho nazveš?</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tc>
        <w:tc>
          <w:tcPr>
            <w:tcW w:w="2196"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lexikálno-sémantické cvičenie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generalizácia</w:t>
            </w:r>
          </w:p>
          <w:p w:rsidR="00A65E64" w:rsidRPr="00A65E64" w:rsidRDefault="00A65E64" w:rsidP="00A65E64">
            <w:pPr>
              <w:tabs>
                <w:tab w:val="left" w:pos="240"/>
              </w:tabs>
              <w:spacing w:after="0" w:line="240" w:lineRule="auto"/>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r w:rsidRPr="00A65E64">
              <w:rPr>
                <w:rFonts w:ascii="Times New Roman" w:eastAsia="Times New Roman" w:hAnsi="Times New Roman" w:cs="Times New Roman"/>
                <w:b/>
                <w:bCs/>
                <w:sz w:val="24"/>
                <w:szCs w:val="24"/>
                <w:lang w:eastAsia="sk-SK"/>
              </w:rPr>
              <w:t>produkčné slovotvorné cvičenie</w:t>
            </w:r>
          </w:p>
          <w:p w:rsidR="00A65E64" w:rsidRPr="00A65E64" w:rsidRDefault="00A65E64" w:rsidP="00A65E64">
            <w:pPr>
              <w:tabs>
                <w:tab w:val="left" w:pos="240"/>
              </w:tabs>
              <w:spacing w:after="0" w:line="240" w:lineRule="auto"/>
              <w:rPr>
                <w:rFonts w:ascii="Times New Roman" w:eastAsia="Times New Roman" w:hAnsi="Times New Roman" w:cs="Times New Roman"/>
                <w:bCs/>
                <w:i/>
                <w:sz w:val="24"/>
                <w:szCs w:val="24"/>
                <w:lang w:eastAsia="sk-SK"/>
              </w:rPr>
            </w:pPr>
          </w:p>
        </w:tc>
      </w:tr>
    </w:tbl>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r w:rsidRPr="00A65E64">
        <w:rPr>
          <w:rFonts w:ascii="Times New Roman" w:hAnsi="Times New Roman" w:cs="Times New Roman"/>
          <w:b/>
          <w:sz w:val="24"/>
          <w:szCs w:val="24"/>
        </w:rPr>
        <w:t>Projekt 2</w:t>
      </w:r>
    </w:p>
    <w:p w:rsidR="00A65E64" w:rsidRPr="00A65E64" w:rsidRDefault="00A65E64" w:rsidP="00A65E64">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8858"/>
      </w:tblGrid>
      <w:tr w:rsidR="00A65E64" w:rsidRPr="00A65E64" w:rsidTr="00C92B1E">
        <w:tc>
          <w:tcPr>
            <w:tcW w:w="9108" w:type="dxa"/>
            <w:gridSpan w:val="2"/>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color w:val="FF0000"/>
                <w:sz w:val="24"/>
                <w:szCs w:val="24"/>
                <w:lang w:eastAsia="sk-SK"/>
              </w:rPr>
            </w:pPr>
            <w:r w:rsidRPr="00A65E64">
              <w:rPr>
                <w:rFonts w:ascii="Times New Roman" w:eastAsia="Times New Roman" w:hAnsi="Times New Roman" w:cs="Times New Roman"/>
                <w:b/>
                <w:bCs/>
                <w:sz w:val="24"/>
                <w:szCs w:val="24"/>
                <w:lang w:eastAsia="sk-SK"/>
              </w:rPr>
              <w:t>Komunikačná téma: STRAŠIZVIERATÁ</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r>
      <w:tr w:rsidR="00A65E64" w:rsidRPr="00A65E64" w:rsidTr="00C92B1E">
        <w:tc>
          <w:tcPr>
            <w:tcW w:w="9108" w:type="dxa"/>
            <w:gridSpan w:val="2"/>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Veková kategória: 5 – 6 ročné deti</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r>
      <w:tr w:rsidR="00A65E64" w:rsidRPr="00A65E64" w:rsidTr="00C92B1E">
        <w:tc>
          <w:tcPr>
            <w:tcW w:w="250" w:type="dxa"/>
            <w:tcBorders>
              <w:left w:val="nil"/>
              <w:bottom w:val="nil"/>
            </w:tcBorders>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c>
          <w:tcPr>
            <w:tcW w:w="8858" w:type="dxa"/>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Ciele komunikačno-literárnej výchovy: </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b/>
                <w:i/>
                <w:sz w:val="24"/>
              </w:rPr>
              <w:t>kognitívny:</w:t>
            </w:r>
            <w:r w:rsidRPr="00A65E64">
              <w:rPr>
                <w:rFonts w:ascii="Times New Roman" w:hAnsi="Times New Roman" w:cs="Times New Roman"/>
                <w:sz w:val="24"/>
              </w:rPr>
              <w:t xml:space="preserve"> </w:t>
            </w:r>
            <w:r w:rsidRPr="00A65E64">
              <w:rPr>
                <w:rFonts w:ascii="Times New Roman" w:hAnsi="Times New Roman" w:cs="Times New Roman"/>
                <w:sz w:val="24"/>
                <w:szCs w:val="24"/>
              </w:rPr>
              <w:t xml:space="preserve">Stimulovať spôsob tvorenia </w:t>
            </w:r>
            <w:proofErr w:type="spellStart"/>
            <w:r w:rsidRPr="00A65E64">
              <w:rPr>
                <w:rFonts w:ascii="Times New Roman" w:hAnsi="Times New Roman" w:cs="Times New Roman"/>
                <w:sz w:val="24"/>
                <w:szCs w:val="24"/>
              </w:rPr>
              <w:t>kompozít</w:t>
            </w:r>
            <w:proofErr w:type="spellEnd"/>
            <w:r w:rsidRPr="00A65E64">
              <w:rPr>
                <w:rFonts w:ascii="Times New Roman" w:hAnsi="Times New Roman" w:cs="Times New Roman"/>
                <w:sz w:val="24"/>
                <w:szCs w:val="24"/>
              </w:rPr>
              <w:t xml:space="preserve"> (čistá kompozícia) na základe analógie. Stimulovať syntézu, analýzu a analógiu ako myšlienkové operácie. Uvedomovať si slovotvorný význam.</w:t>
            </w:r>
          </w:p>
          <w:p w:rsidR="00A65E64" w:rsidRPr="00A65E64" w:rsidRDefault="00A65E64" w:rsidP="00A65E64">
            <w:pPr>
              <w:tabs>
                <w:tab w:val="left" w:pos="240"/>
              </w:tabs>
              <w:spacing w:after="0" w:line="24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
                <w:bCs/>
                <w:i/>
                <w:sz w:val="24"/>
                <w:szCs w:val="24"/>
                <w:lang w:eastAsia="sk-SK"/>
              </w:rPr>
              <w:t>komunikačný:</w:t>
            </w:r>
            <w:r w:rsidRPr="00A65E64">
              <w:rPr>
                <w:rFonts w:ascii="Times New Roman" w:eastAsia="Times New Roman" w:hAnsi="Times New Roman" w:cs="Times New Roman"/>
                <w:b/>
                <w:bCs/>
                <w:sz w:val="24"/>
                <w:szCs w:val="24"/>
                <w:lang w:eastAsia="sk-SK"/>
              </w:rPr>
              <w:t xml:space="preserve"> </w:t>
            </w:r>
            <w:r w:rsidRPr="00A65E64">
              <w:rPr>
                <w:rFonts w:ascii="Times New Roman" w:eastAsia="Times New Roman" w:hAnsi="Times New Roman" w:cs="Times New Roman"/>
                <w:bCs/>
                <w:sz w:val="24"/>
                <w:szCs w:val="24"/>
                <w:lang w:eastAsia="sk-SK"/>
              </w:rPr>
              <w:t xml:space="preserve">Zvyšovať slovnú </w:t>
            </w:r>
            <w:proofErr w:type="spellStart"/>
            <w:r w:rsidRPr="00A65E64">
              <w:rPr>
                <w:rFonts w:ascii="Times New Roman" w:eastAsia="Times New Roman" w:hAnsi="Times New Roman" w:cs="Times New Roman"/>
                <w:bCs/>
                <w:sz w:val="24"/>
                <w:szCs w:val="24"/>
                <w:lang w:eastAsia="sk-SK"/>
              </w:rPr>
              <w:t>fluenciu</w:t>
            </w:r>
            <w:proofErr w:type="spellEnd"/>
            <w:r w:rsidRPr="00A65E64">
              <w:rPr>
                <w:rFonts w:ascii="Times New Roman" w:eastAsia="Times New Roman" w:hAnsi="Times New Roman" w:cs="Times New Roman"/>
                <w:bCs/>
                <w:sz w:val="24"/>
                <w:szCs w:val="24"/>
                <w:lang w:eastAsia="sk-SK"/>
              </w:rPr>
              <w:t xml:space="preserve"> a flexibilitu pri využívaní kompozičného slovotvorného postupu.</w:t>
            </w:r>
          </w:p>
          <w:p w:rsidR="00A65E64" w:rsidRPr="00A65E64" w:rsidRDefault="00A65E64" w:rsidP="00A65E64">
            <w:pPr>
              <w:spacing w:after="0" w:line="240" w:lineRule="auto"/>
              <w:jc w:val="both"/>
              <w:rPr>
                <w:rFonts w:ascii="Times New Roman" w:hAnsi="Times New Roman" w:cs="Times New Roman"/>
                <w:i/>
                <w:sz w:val="24"/>
                <w:szCs w:val="24"/>
              </w:rPr>
            </w:pPr>
            <w:r w:rsidRPr="00A65E64">
              <w:rPr>
                <w:rFonts w:ascii="Times New Roman" w:hAnsi="Times New Roman" w:cs="Times New Roman"/>
                <w:b/>
                <w:i/>
                <w:sz w:val="24"/>
              </w:rPr>
              <w:t>literárnoestetický:</w:t>
            </w:r>
            <w:r w:rsidRPr="00A65E64">
              <w:rPr>
                <w:rFonts w:ascii="Times New Roman" w:hAnsi="Times New Roman" w:cs="Times New Roman"/>
                <w:sz w:val="24"/>
              </w:rPr>
              <w:t xml:space="preserve"> </w:t>
            </w:r>
            <w:r w:rsidRPr="00A65E64">
              <w:rPr>
                <w:rFonts w:ascii="Times New Roman" w:hAnsi="Times New Roman" w:cs="Times New Roman"/>
                <w:sz w:val="24"/>
                <w:szCs w:val="24"/>
              </w:rPr>
              <w:t xml:space="preserve">Vnímať </w:t>
            </w:r>
            <w:proofErr w:type="spellStart"/>
            <w:r w:rsidRPr="00A65E64">
              <w:rPr>
                <w:rFonts w:ascii="Times New Roman" w:hAnsi="Times New Roman" w:cs="Times New Roman"/>
                <w:sz w:val="24"/>
                <w:szCs w:val="24"/>
              </w:rPr>
              <w:t>okazionalizmy</w:t>
            </w:r>
            <w:proofErr w:type="spellEnd"/>
            <w:r w:rsidRPr="00A65E64">
              <w:rPr>
                <w:rFonts w:ascii="Times New Roman" w:hAnsi="Times New Roman" w:cs="Times New Roman"/>
                <w:sz w:val="24"/>
                <w:szCs w:val="24"/>
              </w:rPr>
              <w:t xml:space="preserve"> v umeleckom texte a ich funkciu (vymyslené    slovo označuje neexistujúci/vymyslený jav).</w:t>
            </w:r>
          </w:p>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p>
        </w:tc>
      </w:tr>
      <w:tr w:rsidR="00A65E64" w:rsidRPr="00A65E64" w:rsidTr="00C92B1E">
        <w:tc>
          <w:tcPr>
            <w:tcW w:w="9108" w:type="dxa"/>
            <w:gridSpan w:val="2"/>
            <w:tcBorders>
              <w:bottom w:val="single" w:sz="4" w:space="0" w:color="auto"/>
            </w:tcBorders>
          </w:tcPr>
          <w:p w:rsidR="00A65E64" w:rsidRPr="00A65E64" w:rsidRDefault="00A65E64" w:rsidP="00A65E64">
            <w:pPr>
              <w:tabs>
                <w:tab w:val="left" w:pos="240"/>
              </w:tabs>
              <w:spacing w:after="0" w:line="240" w:lineRule="auto"/>
              <w:jc w:val="both"/>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Učebné pomôcky:</w:t>
            </w:r>
          </w:p>
          <w:p w:rsidR="00A65E64" w:rsidRPr="00A65E64" w:rsidRDefault="00A65E64" w:rsidP="00A65E64">
            <w:pPr>
              <w:tabs>
                <w:tab w:val="left" w:pos="240"/>
              </w:tabs>
              <w:spacing w:after="0" w:line="240" w:lineRule="auto"/>
              <w:jc w:val="both"/>
              <w:rPr>
                <w:rFonts w:ascii="Times New Roman" w:eastAsia="Times New Roman" w:hAnsi="Times New Roman" w:cs="Times New Roman"/>
                <w:bCs/>
                <w:sz w:val="24"/>
                <w:szCs w:val="24"/>
                <w:lang w:eastAsia="sk-SK"/>
              </w:rPr>
            </w:pPr>
            <w:r w:rsidRPr="00A65E64">
              <w:rPr>
                <w:rFonts w:ascii="Times New Roman" w:eastAsia="Times New Roman" w:hAnsi="Times New Roman" w:cs="Times New Roman"/>
                <w:bCs/>
                <w:sz w:val="24"/>
                <w:szCs w:val="24"/>
                <w:lang w:eastAsia="sk-SK"/>
              </w:rPr>
              <w:t xml:space="preserve">pieseň Ide, ide slon z CD R. </w:t>
            </w:r>
            <w:proofErr w:type="spellStart"/>
            <w:r w:rsidRPr="00A65E64">
              <w:rPr>
                <w:rFonts w:ascii="Times New Roman" w:eastAsia="Times New Roman" w:hAnsi="Times New Roman" w:cs="Times New Roman"/>
                <w:bCs/>
                <w:sz w:val="24"/>
                <w:szCs w:val="24"/>
                <w:lang w:eastAsia="sk-SK"/>
              </w:rPr>
              <w:t>Čanaky</w:t>
            </w:r>
            <w:proofErr w:type="spellEnd"/>
            <w:r w:rsidRPr="00A65E64">
              <w:rPr>
                <w:rFonts w:ascii="Times New Roman" w:eastAsia="Times New Roman" w:hAnsi="Times New Roman" w:cs="Times New Roman"/>
                <w:bCs/>
                <w:sz w:val="24"/>
                <w:szCs w:val="24"/>
                <w:lang w:eastAsia="sk-SK"/>
              </w:rPr>
              <w:t xml:space="preserve"> – M. Podhradská: Pesničky pre detičky, </w:t>
            </w:r>
            <w:proofErr w:type="spellStart"/>
            <w:r w:rsidRPr="00A65E64">
              <w:rPr>
                <w:rFonts w:ascii="Times New Roman" w:eastAsia="Times New Roman" w:hAnsi="Times New Roman" w:cs="Times New Roman"/>
                <w:bCs/>
                <w:sz w:val="24"/>
                <w:szCs w:val="24"/>
                <w:lang w:eastAsia="sk-SK"/>
              </w:rPr>
              <w:t>Tonado</w:t>
            </w:r>
            <w:proofErr w:type="spellEnd"/>
            <w:r w:rsidRPr="00A65E64">
              <w:rPr>
                <w:rFonts w:ascii="Times New Roman" w:eastAsia="Times New Roman" w:hAnsi="Times New Roman" w:cs="Times New Roman"/>
                <w:bCs/>
                <w:sz w:val="24"/>
                <w:szCs w:val="24"/>
                <w:lang w:eastAsia="sk-SK"/>
              </w:rPr>
              <w:t xml:space="preserve">, 2008, upravený text z knihy A. A. </w:t>
            </w:r>
            <w:proofErr w:type="spellStart"/>
            <w:r w:rsidRPr="00A65E64">
              <w:rPr>
                <w:rFonts w:ascii="Times New Roman" w:eastAsia="Times New Roman" w:hAnsi="Times New Roman" w:cs="Times New Roman"/>
                <w:bCs/>
                <w:sz w:val="24"/>
                <w:szCs w:val="24"/>
                <w:lang w:eastAsia="sk-SK"/>
              </w:rPr>
              <w:t>Milne</w:t>
            </w:r>
            <w:proofErr w:type="spellEnd"/>
            <w:r w:rsidRPr="00A65E64">
              <w:rPr>
                <w:rFonts w:ascii="Times New Roman" w:eastAsia="Times New Roman" w:hAnsi="Times New Roman" w:cs="Times New Roman"/>
                <w:bCs/>
                <w:sz w:val="24"/>
                <w:szCs w:val="24"/>
                <w:lang w:eastAsia="sk-SK"/>
              </w:rPr>
              <w:t xml:space="preserve"> – Medvedík </w:t>
            </w:r>
            <w:proofErr w:type="spellStart"/>
            <w:r w:rsidRPr="00A65E64">
              <w:rPr>
                <w:rFonts w:ascii="Times New Roman" w:eastAsia="Times New Roman" w:hAnsi="Times New Roman" w:cs="Times New Roman"/>
                <w:bCs/>
                <w:sz w:val="24"/>
                <w:szCs w:val="24"/>
                <w:lang w:eastAsia="sk-SK"/>
              </w:rPr>
              <w:t>Pú</w:t>
            </w:r>
            <w:proofErr w:type="spellEnd"/>
            <w:r w:rsidRPr="00A65E64">
              <w:rPr>
                <w:rFonts w:ascii="Times New Roman" w:eastAsia="Times New Roman" w:hAnsi="Times New Roman" w:cs="Times New Roman"/>
                <w:bCs/>
                <w:sz w:val="24"/>
                <w:szCs w:val="24"/>
                <w:lang w:eastAsia="sk-SK"/>
              </w:rPr>
              <w:t xml:space="preserve">: Kapitola piata, v ktorej Prasiatko stretne </w:t>
            </w:r>
            <w:proofErr w:type="spellStart"/>
            <w:r w:rsidRPr="00A65E64">
              <w:rPr>
                <w:rFonts w:ascii="Times New Roman" w:eastAsia="Times New Roman" w:hAnsi="Times New Roman" w:cs="Times New Roman"/>
                <w:bCs/>
                <w:sz w:val="24"/>
                <w:szCs w:val="24"/>
                <w:lang w:eastAsia="sk-SK"/>
              </w:rPr>
              <w:t>Strašislona</w:t>
            </w:r>
            <w:proofErr w:type="spellEnd"/>
            <w:r w:rsidRPr="00A65E64">
              <w:rPr>
                <w:rFonts w:ascii="Times New Roman" w:eastAsia="Times New Roman" w:hAnsi="Times New Roman" w:cs="Times New Roman"/>
                <w:bCs/>
                <w:sz w:val="24"/>
                <w:szCs w:val="24"/>
                <w:lang w:eastAsia="sk-SK"/>
              </w:rPr>
              <w:t>, papiere, lepidlo, časti skladačky s obrázkami strašidla a zvierat (slon, lev, medveď, krokodíl)</w:t>
            </w:r>
          </w:p>
        </w:tc>
      </w:tr>
    </w:tbl>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p w:rsidR="00A65E64" w:rsidRPr="00A65E64" w:rsidRDefault="00A65E64" w:rsidP="00A65E64">
      <w:pPr>
        <w:spacing w:after="0" w:line="240" w:lineRule="auto"/>
        <w:rPr>
          <w:rFonts w:ascii="Times New Roman" w:eastAsia="Times New Roman" w:hAnsi="Times New Roman" w:cs="Times New Roman"/>
          <w:b/>
          <w:sz w:val="24"/>
          <w:szCs w:val="24"/>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670"/>
        <w:gridCol w:w="2196"/>
      </w:tblGrid>
      <w:tr w:rsidR="00A65E64" w:rsidRPr="00A65E64" w:rsidTr="00C92B1E">
        <w:tc>
          <w:tcPr>
            <w:tcW w:w="9108" w:type="dxa"/>
            <w:gridSpan w:val="3"/>
            <w:tcBorders>
              <w:left w:val="nil"/>
              <w:right w:val="nil"/>
            </w:tcBorders>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32"/>
                <w:szCs w:val="32"/>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32"/>
                <w:szCs w:val="32"/>
                <w:lang w:eastAsia="sk-SK"/>
              </w:rPr>
            </w:pPr>
            <w:r w:rsidRPr="00A65E64">
              <w:rPr>
                <w:rFonts w:ascii="Times New Roman" w:eastAsia="Times New Roman" w:hAnsi="Times New Roman" w:cs="Times New Roman"/>
                <w:b/>
                <w:bCs/>
                <w:sz w:val="32"/>
                <w:szCs w:val="32"/>
                <w:lang w:eastAsia="sk-SK"/>
              </w:rPr>
              <w:t xml:space="preserve"> </w:t>
            </w:r>
          </w:p>
        </w:tc>
      </w:tr>
      <w:tr w:rsidR="00A65E64" w:rsidRPr="00A65E64" w:rsidTr="00C92B1E">
        <w:tc>
          <w:tcPr>
            <w:tcW w:w="9108" w:type="dxa"/>
            <w:gridSpan w:val="3"/>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8"/>
                <w:szCs w:val="28"/>
                <w:lang w:eastAsia="sk-SK"/>
              </w:rPr>
            </w:pPr>
            <w:r w:rsidRPr="00A65E64">
              <w:rPr>
                <w:rFonts w:ascii="Times New Roman" w:eastAsia="Times New Roman" w:hAnsi="Times New Roman" w:cs="Times New Roman"/>
                <w:b/>
                <w:bCs/>
                <w:sz w:val="28"/>
                <w:szCs w:val="28"/>
                <w:lang w:eastAsia="sk-SK"/>
              </w:rPr>
              <w:t>Metodický postup:</w:t>
            </w:r>
          </w:p>
        </w:tc>
      </w:tr>
      <w:tr w:rsidR="00A65E64" w:rsidRPr="00A65E64" w:rsidTr="00C92B1E">
        <w:tc>
          <w:tcPr>
            <w:tcW w:w="1242"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Fázy projektu </w:t>
            </w:r>
          </w:p>
        </w:tc>
        <w:tc>
          <w:tcPr>
            <w:tcW w:w="5670"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Opis aktivít a ich zdôvodnenie</w:t>
            </w:r>
          </w:p>
        </w:tc>
        <w:tc>
          <w:tcPr>
            <w:tcW w:w="2196"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použité metódy</w:t>
            </w:r>
          </w:p>
        </w:tc>
      </w:tr>
      <w:tr w:rsidR="00A65E64" w:rsidRPr="00A65E64" w:rsidTr="00C92B1E">
        <w:trPr>
          <w:cantSplit/>
          <w:trHeight w:val="1134"/>
        </w:trPr>
        <w:tc>
          <w:tcPr>
            <w:tcW w:w="1242" w:type="dxa"/>
            <w:textDirection w:val="btLr"/>
            <w:vAlign w:val="center"/>
          </w:tcPr>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40"/>
                <w:szCs w:val="40"/>
                <w:lang w:eastAsia="sk-SK"/>
              </w:rPr>
            </w:pPr>
            <w:r w:rsidRPr="00A65E64">
              <w:rPr>
                <w:rFonts w:ascii="Times New Roman" w:eastAsia="Times New Roman" w:hAnsi="Times New Roman" w:cs="Times New Roman"/>
                <w:b/>
                <w:bCs/>
                <w:sz w:val="40"/>
                <w:szCs w:val="40"/>
                <w:lang w:eastAsia="sk-SK"/>
              </w:rPr>
              <w:t>EVOKÁCIA</w:t>
            </w: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tc>
        <w:tc>
          <w:tcPr>
            <w:tcW w:w="5670" w:type="dxa"/>
          </w:tcPr>
          <w:p w:rsidR="00A65E64" w:rsidRPr="00A65E64" w:rsidRDefault="00A65E64" w:rsidP="00A65E64">
            <w:pPr>
              <w:numPr>
                <w:ilvl w:val="0"/>
                <w:numId w:val="11"/>
              </w:numPr>
              <w:spacing w:after="0" w:line="240" w:lineRule="auto"/>
              <w:jc w:val="both"/>
              <w:rPr>
                <w:rFonts w:ascii="Times New Roman" w:hAnsi="Times New Roman" w:cs="Times New Roman"/>
                <w:b/>
                <w:sz w:val="24"/>
                <w:szCs w:val="24"/>
              </w:rPr>
            </w:pPr>
            <w:r w:rsidRPr="00A65E64">
              <w:rPr>
                <w:rFonts w:ascii="Times New Roman" w:hAnsi="Times New Roman" w:cs="Times New Roman"/>
                <w:b/>
                <w:sz w:val="24"/>
                <w:szCs w:val="24"/>
              </w:rPr>
              <w:t>Vybavenie poznatkov o zvieratách.</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Boli ste už v zoologickej záhrade?</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Aké zvieratá ste tam videli?</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  </w:t>
            </w:r>
            <w:r w:rsidRPr="00A65E64">
              <w:rPr>
                <w:rFonts w:ascii="Times New Roman" w:hAnsi="Times New Roman" w:cs="Times New Roman"/>
                <w:sz w:val="24"/>
                <w:szCs w:val="24"/>
              </w:rPr>
              <w:tab/>
              <w:t>Báli ste sa ich?</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Ako vyzerá slon, lev, krokodíl?</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b/>
                <w:sz w:val="24"/>
                <w:szCs w:val="24"/>
              </w:rPr>
              <w:t xml:space="preserve">       2. Uvedomovanie si výzoru zvierat </w:t>
            </w:r>
            <w:r w:rsidRPr="00A65E64">
              <w:rPr>
                <w:rFonts w:ascii="Times New Roman" w:hAnsi="Times New Roman"/>
                <w:b/>
                <w:sz w:val="24"/>
                <w:szCs w:val="24"/>
              </w:rPr>
              <w:t xml:space="preserve">– </w:t>
            </w:r>
            <w:r w:rsidRPr="00A65E64">
              <w:rPr>
                <w:rFonts w:ascii="Times New Roman" w:hAnsi="Times New Roman" w:cs="Times New Roman"/>
                <w:b/>
                <w:sz w:val="24"/>
                <w:szCs w:val="24"/>
              </w:rPr>
              <w:t>slon, lev, krokodíl.</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Deti na základe textu piesne napodobňujú príslušné zvieratá.</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b/>
                <w:sz w:val="24"/>
                <w:szCs w:val="24"/>
              </w:rPr>
              <w:t xml:space="preserve">         3. Príprava na počúvanie literárneho textu s porozumením</w:t>
            </w:r>
            <w:r w:rsidRPr="00A65E64">
              <w:rPr>
                <w:rFonts w:ascii="Times New Roman" w:hAnsi="Times New Roman" w:cs="Times New Roman"/>
                <w:sz w:val="24"/>
                <w:szCs w:val="24"/>
              </w:rPr>
              <w:t>.</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Dnes budeme čítať o Medvedíkovi </w:t>
            </w:r>
            <w:proofErr w:type="spellStart"/>
            <w:r w:rsidRPr="00A65E64">
              <w:rPr>
                <w:rFonts w:ascii="Times New Roman" w:hAnsi="Times New Roman" w:cs="Times New Roman"/>
                <w:sz w:val="24"/>
                <w:szCs w:val="24"/>
              </w:rPr>
              <w:t>Púovi</w:t>
            </w:r>
            <w:proofErr w:type="spellEnd"/>
            <w:r w:rsidRPr="00A65E64">
              <w:rPr>
                <w:rFonts w:ascii="Times New Roman" w:hAnsi="Times New Roman" w:cs="Times New Roman"/>
                <w:sz w:val="24"/>
                <w:szCs w:val="24"/>
              </w:rPr>
              <w:t xml:space="preserve">, ako chcel chytiť </w:t>
            </w:r>
            <w:proofErr w:type="spellStart"/>
            <w:r w:rsidRPr="00A65E64">
              <w:rPr>
                <w:rFonts w:ascii="Times New Roman" w:hAnsi="Times New Roman" w:cs="Times New Roman"/>
                <w:sz w:val="24"/>
                <w:szCs w:val="24"/>
              </w:rPr>
              <w:t>Strašislona</w:t>
            </w:r>
            <w:proofErr w:type="spellEnd"/>
            <w:r w:rsidRPr="00A65E64">
              <w:rPr>
                <w:rFonts w:ascii="Times New Roman" w:hAnsi="Times New Roman" w:cs="Times New Roman"/>
                <w:sz w:val="24"/>
                <w:szCs w:val="24"/>
              </w:rPr>
              <w:t xml:space="preserve">.  </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Ako vyzerá </w:t>
            </w:r>
            <w:proofErr w:type="spellStart"/>
            <w:r w:rsidRPr="00A65E64">
              <w:rPr>
                <w:rFonts w:ascii="Times New Roman" w:hAnsi="Times New Roman" w:cs="Times New Roman"/>
                <w:sz w:val="24"/>
                <w:szCs w:val="24"/>
              </w:rPr>
              <w:t>Strašislon</w:t>
            </w:r>
            <w:proofErr w:type="spellEnd"/>
            <w:r w:rsidRPr="00A65E64">
              <w:rPr>
                <w:rFonts w:ascii="Times New Roman" w:hAnsi="Times New Roman" w:cs="Times New Roman"/>
                <w:sz w:val="24"/>
                <w:szCs w:val="24"/>
              </w:rPr>
              <w:t xml:space="preserve">? </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Prečo sa takto volá?</w:t>
            </w:r>
          </w:p>
          <w:p w:rsidR="00A65E64" w:rsidRPr="00A65E64" w:rsidRDefault="00A65E64" w:rsidP="00A65E64">
            <w:pPr>
              <w:spacing w:after="0" w:line="240" w:lineRule="auto"/>
              <w:jc w:val="both"/>
              <w:rPr>
                <w:rFonts w:ascii="Times New Roman" w:hAnsi="Times New Roman" w:cs="Times New Roman"/>
                <w:sz w:val="24"/>
                <w:szCs w:val="24"/>
              </w:rPr>
            </w:pPr>
          </w:p>
        </w:tc>
        <w:tc>
          <w:tcPr>
            <w:tcW w:w="2196" w:type="dxa"/>
            <w:vAlign w:val="center"/>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riadený </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 xml:space="preserve">rozhovor </w:t>
            </w: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hudobno-pantomimická hra za sprievodu piesne</w:t>
            </w: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lexikálno-sémantické, (slovotvorné) cvičenie</w:t>
            </w:r>
          </w:p>
          <w:p w:rsidR="00A65E64" w:rsidRPr="00A65E64" w:rsidRDefault="00A65E64" w:rsidP="00A65E64">
            <w:pPr>
              <w:tabs>
                <w:tab w:val="left" w:pos="240"/>
              </w:tabs>
              <w:spacing w:after="0" w:line="240" w:lineRule="auto"/>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rPr>
                <w:rFonts w:ascii="Times New Roman" w:eastAsia="Times New Roman" w:hAnsi="Times New Roman" w:cs="Times New Roman"/>
                <w:b/>
                <w:bCs/>
                <w:color w:val="FF0000"/>
                <w:sz w:val="24"/>
                <w:szCs w:val="24"/>
                <w:lang w:eastAsia="sk-SK"/>
              </w:rPr>
            </w:pPr>
          </w:p>
        </w:tc>
      </w:tr>
      <w:tr w:rsidR="00A65E64" w:rsidRPr="00A65E64" w:rsidTr="00C92B1E">
        <w:trPr>
          <w:cantSplit/>
          <w:trHeight w:val="1134"/>
        </w:trPr>
        <w:tc>
          <w:tcPr>
            <w:tcW w:w="1242" w:type="dxa"/>
            <w:textDirection w:val="btLr"/>
            <w:vAlign w:val="center"/>
          </w:tcPr>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40"/>
                <w:szCs w:val="40"/>
                <w:lang w:eastAsia="sk-SK"/>
              </w:rPr>
            </w:pPr>
            <w:r w:rsidRPr="00A65E64">
              <w:rPr>
                <w:rFonts w:ascii="Times New Roman" w:eastAsia="Times New Roman" w:hAnsi="Times New Roman" w:cs="Times New Roman"/>
                <w:b/>
                <w:bCs/>
                <w:sz w:val="40"/>
                <w:szCs w:val="40"/>
                <w:lang w:eastAsia="sk-SK"/>
              </w:rPr>
              <w:t>UVEDOMOVANIE SI VÝZNAMU</w:t>
            </w: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tc>
        <w:tc>
          <w:tcPr>
            <w:tcW w:w="5670" w:type="dxa"/>
            <w:vAlign w:val="center"/>
          </w:tcPr>
          <w:p w:rsidR="00A65E64" w:rsidRPr="00A65E64" w:rsidRDefault="00A65E64" w:rsidP="00A65E64">
            <w:pPr>
              <w:numPr>
                <w:ilvl w:val="0"/>
                <w:numId w:val="1"/>
              </w:numPr>
              <w:spacing w:after="0" w:line="240" w:lineRule="auto"/>
              <w:jc w:val="both"/>
              <w:rPr>
                <w:rFonts w:ascii="Times New Roman" w:hAnsi="Times New Roman" w:cs="Times New Roman"/>
                <w:b/>
                <w:sz w:val="24"/>
                <w:szCs w:val="24"/>
              </w:rPr>
            </w:pPr>
            <w:r w:rsidRPr="00A65E64">
              <w:rPr>
                <w:rFonts w:ascii="Times New Roman" w:hAnsi="Times New Roman" w:cs="Times New Roman"/>
                <w:b/>
                <w:sz w:val="24"/>
                <w:szCs w:val="24"/>
              </w:rPr>
              <w:t>Čítanie a počúvanie textu</w:t>
            </w:r>
          </w:p>
          <w:p w:rsidR="00A65E64" w:rsidRPr="00A65E64" w:rsidRDefault="00A65E64" w:rsidP="00A65E64">
            <w:pPr>
              <w:spacing w:after="0" w:line="240" w:lineRule="auto"/>
              <w:jc w:val="both"/>
              <w:rPr>
                <w:rFonts w:ascii="Times New Roman" w:hAnsi="Times New Roman" w:cs="Times New Roman"/>
                <w:b/>
                <w:sz w:val="24"/>
                <w:szCs w:val="24"/>
              </w:rPr>
            </w:pPr>
          </w:p>
          <w:p w:rsidR="00A65E64" w:rsidRPr="00A65E64" w:rsidRDefault="00A65E64" w:rsidP="00A65E64">
            <w:pPr>
              <w:numPr>
                <w:ilvl w:val="0"/>
                <w:numId w:val="1"/>
              </w:numPr>
              <w:spacing w:after="0" w:line="240" w:lineRule="auto"/>
              <w:jc w:val="both"/>
              <w:rPr>
                <w:rFonts w:ascii="Times New Roman" w:hAnsi="Times New Roman" w:cs="Times New Roman"/>
                <w:b/>
                <w:sz w:val="24"/>
                <w:szCs w:val="24"/>
              </w:rPr>
            </w:pPr>
            <w:r w:rsidRPr="00A65E64">
              <w:rPr>
                <w:rFonts w:ascii="Times New Roman" w:hAnsi="Times New Roman" w:cs="Times New Roman"/>
                <w:b/>
                <w:sz w:val="24"/>
                <w:szCs w:val="24"/>
              </w:rPr>
              <w:t>Otázky na porozumenie textu:</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 xml:space="preserve">Kto chcel chytiť </w:t>
            </w:r>
            <w:proofErr w:type="spellStart"/>
            <w:r w:rsidRPr="00A65E64">
              <w:rPr>
                <w:rFonts w:ascii="Times New Roman" w:hAnsi="Times New Roman" w:cs="Times New Roman"/>
                <w:sz w:val="24"/>
                <w:szCs w:val="24"/>
              </w:rPr>
              <w:t>Strašislona</w:t>
            </w:r>
            <w:proofErr w:type="spellEnd"/>
            <w:r w:rsidRPr="00A65E64">
              <w:rPr>
                <w:rFonts w:ascii="Times New Roman" w:hAnsi="Times New Roman" w:cs="Times New Roman"/>
                <w:sz w:val="24"/>
                <w:szCs w:val="24"/>
              </w:rPr>
              <w:t>?</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Akú pascu mu pripravili?</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Kto sa chytil do pasce?</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 xml:space="preserve">Ako sa dostal Medvedík </w:t>
            </w:r>
            <w:proofErr w:type="spellStart"/>
            <w:r w:rsidRPr="00A65E64">
              <w:rPr>
                <w:rFonts w:ascii="Times New Roman" w:hAnsi="Times New Roman" w:cs="Times New Roman"/>
                <w:sz w:val="24"/>
                <w:szCs w:val="24"/>
              </w:rPr>
              <w:t>Pú</w:t>
            </w:r>
            <w:proofErr w:type="spellEnd"/>
            <w:r w:rsidRPr="00A65E64">
              <w:rPr>
                <w:rFonts w:ascii="Times New Roman" w:hAnsi="Times New Roman" w:cs="Times New Roman"/>
                <w:sz w:val="24"/>
                <w:szCs w:val="24"/>
              </w:rPr>
              <w:t xml:space="preserve"> do pasce?</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 </w:t>
            </w:r>
            <w:r w:rsidRPr="00A65E64">
              <w:rPr>
                <w:rFonts w:ascii="Times New Roman" w:hAnsi="Times New Roman" w:cs="Times New Roman"/>
                <w:sz w:val="24"/>
                <w:szCs w:val="24"/>
              </w:rPr>
              <w:tab/>
              <w:t>Kto tam v tej chvíli prišiel a prečo?</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Prečo bolo Prasiatko hlúpučké?</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           Čo mali dať Medvedík a Prasiatko do pasce namiesto medu?</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 xml:space="preserve">Dá sa chytiť </w:t>
            </w:r>
            <w:proofErr w:type="spellStart"/>
            <w:r w:rsidRPr="00A65E64">
              <w:rPr>
                <w:rFonts w:ascii="Times New Roman" w:hAnsi="Times New Roman" w:cs="Times New Roman"/>
                <w:sz w:val="24"/>
                <w:szCs w:val="24"/>
              </w:rPr>
              <w:t>Strašislon</w:t>
            </w:r>
            <w:proofErr w:type="spellEnd"/>
            <w:r w:rsidRPr="00A65E64">
              <w:rPr>
                <w:rFonts w:ascii="Times New Roman" w:hAnsi="Times New Roman" w:cs="Times New Roman"/>
                <w:sz w:val="24"/>
                <w:szCs w:val="24"/>
              </w:rPr>
              <w:t xml:space="preserve"> a prečo?</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numPr>
                <w:ilvl w:val="0"/>
                <w:numId w:val="1"/>
              </w:numPr>
              <w:spacing w:after="0" w:line="240" w:lineRule="auto"/>
              <w:jc w:val="both"/>
              <w:rPr>
                <w:rFonts w:ascii="Times New Roman" w:hAnsi="Times New Roman" w:cs="Times New Roman"/>
                <w:b/>
                <w:sz w:val="24"/>
                <w:szCs w:val="24"/>
              </w:rPr>
            </w:pPr>
            <w:r w:rsidRPr="00A65E64">
              <w:rPr>
                <w:rFonts w:ascii="Times New Roman" w:hAnsi="Times New Roman" w:cs="Times New Roman"/>
                <w:b/>
                <w:sz w:val="24"/>
                <w:szCs w:val="24"/>
              </w:rPr>
              <w:t xml:space="preserve">Tvorenie </w:t>
            </w:r>
            <w:proofErr w:type="spellStart"/>
            <w:r w:rsidRPr="00A65E64">
              <w:rPr>
                <w:rFonts w:ascii="Times New Roman" w:hAnsi="Times New Roman" w:cs="Times New Roman"/>
                <w:b/>
                <w:sz w:val="24"/>
                <w:szCs w:val="24"/>
              </w:rPr>
              <w:t>kompozít</w:t>
            </w:r>
            <w:proofErr w:type="spellEnd"/>
            <w:r w:rsidRPr="00A65E64">
              <w:rPr>
                <w:rFonts w:ascii="Times New Roman" w:hAnsi="Times New Roman" w:cs="Times New Roman"/>
                <w:b/>
                <w:sz w:val="24"/>
                <w:szCs w:val="24"/>
              </w:rPr>
              <w:t xml:space="preserve"> na základe analógie.</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 xml:space="preserve">Prečo sa volá </w:t>
            </w:r>
            <w:proofErr w:type="spellStart"/>
            <w:r w:rsidRPr="00A65E64">
              <w:rPr>
                <w:rFonts w:ascii="Times New Roman" w:hAnsi="Times New Roman" w:cs="Times New Roman"/>
                <w:sz w:val="24"/>
                <w:szCs w:val="24"/>
              </w:rPr>
              <w:t>Strašislon</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Strašislon</w:t>
            </w:r>
            <w:proofErr w:type="spellEnd"/>
            <w:r w:rsidRPr="00A65E64">
              <w:rPr>
                <w:rFonts w:ascii="Times New Roman" w:hAnsi="Times New Roman" w:cs="Times New Roman"/>
                <w:sz w:val="24"/>
                <w:szCs w:val="24"/>
              </w:rPr>
              <w:t>?</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           Aké zvieratá by mohli byť tiež strašné?</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Ako sa bude volať krokodíl/lev/tiger/medveď, keď bude strašný? (</w:t>
            </w:r>
            <w:proofErr w:type="spellStart"/>
            <w:r w:rsidRPr="00A65E64">
              <w:rPr>
                <w:rFonts w:ascii="Times New Roman" w:hAnsi="Times New Roman" w:cs="Times New Roman"/>
                <w:i/>
                <w:sz w:val="24"/>
                <w:szCs w:val="24"/>
              </w:rPr>
              <w:t>strašikrokodíl</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strašilev</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strašitiger</w:t>
            </w:r>
            <w:proofErr w:type="spellEnd"/>
            <w:r w:rsidRPr="00A65E64">
              <w:rPr>
                <w:rFonts w:ascii="Times New Roman" w:hAnsi="Times New Roman" w:cs="Times New Roman"/>
                <w:i/>
                <w:sz w:val="24"/>
                <w:szCs w:val="24"/>
              </w:rPr>
              <w:t xml:space="preserve">, </w:t>
            </w:r>
            <w:proofErr w:type="spellStart"/>
            <w:r w:rsidRPr="00A65E64">
              <w:rPr>
                <w:rFonts w:ascii="Times New Roman" w:hAnsi="Times New Roman" w:cs="Times New Roman"/>
                <w:i/>
                <w:sz w:val="24"/>
                <w:szCs w:val="24"/>
              </w:rPr>
              <w:t>strašimedveď</w:t>
            </w:r>
            <w:proofErr w:type="spellEnd"/>
            <w:r w:rsidRPr="00A65E64">
              <w:rPr>
                <w:rFonts w:ascii="Times New Roman" w:hAnsi="Times New Roman" w:cs="Times New Roman"/>
                <w:sz w:val="24"/>
                <w:szCs w:val="24"/>
              </w:rPr>
              <w:t>)</w:t>
            </w:r>
          </w:p>
          <w:p w:rsidR="00A65E64" w:rsidRPr="00A65E64" w:rsidRDefault="00A65E64" w:rsidP="00A65E64">
            <w:pPr>
              <w:spacing w:after="0" w:line="240" w:lineRule="auto"/>
              <w:jc w:val="both"/>
              <w:rPr>
                <w:b/>
                <w:sz w:val="24"/>
              </w:rPr>
            </w:pP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tc>
        <w:tc>
          <w:tcPr>
            <w:tcW w:w="2196"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počúvanie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reprodukcia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dedukcia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aplikácia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hodnotenie</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i/>
                <w:sz w:val="24"/>
                <w:szCs w:val="24"/>
                <w:lang w:eastAsia="sk-SK"/>
              </w:rPr>
            </w:pPr>
            <w:r w:rsidRPr="00A65E64">
              <w:rPr>
                <w:rFonts w:ascii="Times New Roman" w:eastAsia="Times New Roman" w:hAnsi="Times New Roman" w:cs="Times New Roman"/>
                <w:b/>
                <w:bCs/>
                <w:i/>
                <w:sz w:val="24"/>
                <w:szCs w:val="24"/>
                <w:lang w:eastAsia="sk-SK"/>
              </w:rPr>
              <w:t>interpretácia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r w:rsidRPr="00A65E64">
              <w:rPr>
                <w:rFonts w:ascii="Times New Roman" w:eastAsia="Times New Roman" w:hAnsi="Times New Roman" w:cs="Times New Roman"/>
                <w:b/>
                <w:bCs/>
                <w:sz w:val="24"/>
                <w:szCs w:val="24"/>
                <w:lang w:eastAsia="sk-SK"/>
              </w:rPr>
              <w:t>lexikálno-slovotvorné cvičenie (synteticko-analytické)</w:t>
            </w:r>
          </w:p>
        </w:tc>
      </w:tr>
      <w:tr w:rsidR="00A65E64" w:rsidRPr="00A65E64" w:rsidTr="00C92B1E">
        <w:trPr>
          <w:cantSplit/>
          <w:trHeight w:val="1134"/>
        </w:trPr>
        <w:tc>
          <w:tcPr>
            <w:tcW w:w="1242" w:type="dxa"/>
            <w:textDirection w:val="btLr"/>
            <w:vAlign w:val="center"/>
          </w:tcPr>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360" w:lineRule="auto"/>
              <w:ind w:right="113"/>
              <w:jc w:val="center"/>
              <w:rPr>
                <w:rFonts w:ascii="Times New Roman" w:eastAsia="Times New Roman" w:hAnsi="Times New Roman" w:cs="Times New Roman"/>
                <w:b/>
                <w:bCs/>
                <w:sz w:val="40"/>
                <w:szCs w:val="40"/>
                <w:lang w:eastAsia="sk-SK"/>
              </w:rPr>
            </w:pPr>
            <w:r w:rsidRPr="00A65E64">
              <w:rPr>
                <w:rFonts w:ascii="Times New Roman" w:eastAsia="Times New Roman" w:hAnsi="Times New Roman" w:cs="Times New Roman"/>
                <w:b/>
                <w:bCs/>
                <w:sz w:val="40"/>
                <w:szCs w:val="40"/>
                <w:lang w:eastAsia="sk-SK"/>
              </w:rPr>
              <w:t>REFLEXIA</w:t>
            </w:r>
          </w:p>
        </w:tc>
        <w:tc>
          <w:tcPr>
            <w:tcW w:w="5670" w:type="dxa"/>
            <w:vAlign w:val="center"/>
          </w:tcPr>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b/>
                <w:sz w:val="24"/>
                <w:szCs w:val="24"/>
              </w:rPr>
              <w:t>6. Skladanie „</w:t>
            </w:r>
            <w:proofErr w:type="spellStart"/>
            <w:r w:rsidRPr="00A65E64">
              <w:rPr>
                <w:rFonts w:ascii="Times New Roman" w:hAnsi="Times New Roman" w:cs="Times New Roman"/>
                <w:b/>
                <w:sz w:val="24"/>
                <w:szCs w:val="24"/>
              </w:rPr>
              <w:t>strašizvierat</w:t>
            </w:r>
            <w:proofErr w:type="spellEnd"/>
            <w:r w:rsidRPr="00A65E64">
              <w:rPr>
                <w:rFonts w:ascii="Times New Roman" w:hAnsi="Times New Roman" w:cs="Times New Roman"/>
                <w:b/>
                <w:sz w:val="24"/>
                <w:szCs w:val="24"/>
              </w:rPr>
              <w:t xml:space="preserve">“. </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Deti majú k dispozícii 3 páry skladačiek, ktoré do seba zapadajú. Na jednej časti sa nachádza obrázok strašidla, na druhej obrázok zvieraťa (slon, krokodíl, medveď, lev). Úlohou detí je spájaním vytvoriť tri pomenovania „</w:t>
            </w:r>
            <w:proofErr w:type="spellStart"/>
            <w:r w:rsidRPr="00A65E64">
              <w:rPr>
                <w:rFonts w:ascii="Times New Roman" w:hAnsi="Times New Roman" w:cs="Times New Roman"/>
                <w:sz w:val="24"/>
                <w:szCs w:val="24"/>
              </w:rPr>
              <w:t>strašizvierat</w:t>
            </w:r>
            <w:proofErr w:type="spellEnd"/>
            <w:r w:rsidRPr="00A65E64">
              <w:rPr>
                <w:rFonts w:ascii="Times New Roman" w:hAnsi="Times New Roman" w:cs="Times New Roman"/>
                <w:sz w:val="24"/>
                <w:szCs w:val="24"/>
              </w:rPr>
              <w:t>“ a nalepiť ich na výkres.</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numPr>
                <w:ilvl w:val="0"/>
                <w:numId w:val="8"/>
              </w:numPr>
              <w:spacing w:after="0" w:line="240" w:lineRule="auto"/>
              <w:jc w:val="both"/>
              <w:rPr>
                <w:rFonts w:ascii="Times New Roman" w:hAnsi="Times New Roman" w:cs="Times New Roman"/>
                <w:b/>
                <w:sz w:val="24"/>
                <w:szCs w:val="24"/>
              </w:rPr>
            </w:pPr>
            <w:r w:rsidRPr="00A65E64">
              <w:rPr>
                <w:rFonts w:ascii="Times New Roman" w:hAnsi="Times New Roman" w:cs="Times New Roman"/>
                <w:b/>
                <w:sz w:val="24"/>
                <w:szCs w:val="24"/>
              </w:rPr>
              <w:t>Prezentácia prác pred triedou.</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Deti po jednom predstupujú pred ostatných a pomenúvajú zvieratá, ktoré majú nalepené na papieri.</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b/>
                <w:sz w:val="24"/>
                <w:szCs w:val="24"/>
              </w:rPr>
            </w:pPr>
            <w:r w:rsidRPr="00A65E64">
              <w:rPr>
                <w:rFonts w:ascii="Times New Roman" w:hAnsi="Times New Roman" w:cs="Times New Roman"/>
                <w:b/>
                <w:sz w:val="24"/>
                <w:szCs w:val="24"/>
              </w:rPr>
              <w:t>8. Pomenovanie zvierat, ktoré strašia.</w:t>
            </w:r>
          </w:p>
          <w:p w:rsidR="00A65E64" w:rsidRPr="00A65E64" w:rsidRDefault="00A65E64" w:rsidP="00A65E64">
            <w:pPr>
              <w:spacing w:after="0" w:line="240" w:lineRule="auto"/>
              <w:jc w:val="both"/>
              <w:rPr>
                <w:rFonts w:ascii="Times New Roman" w:hAnsi="Times New Roman" w:cs="Times New Roman"/>
                <w:sz w:val="24"/>
                <w:szCs w:val="24"/>
              </w:rPr>
            </w:pP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Ako nazveme spoločne zvieratá, ktoré sme vytvorili?</w:t>
            </w:r>
          </w:p>
          <w:p w:rsidR="00A65E64" w:rsidRPr="00A65E64" w:rsidRDefault="00A65E64" w:rsidP="00A65E64">
            <w:pPr>
              <w:spacing w:after="0" w:line="240" w:lineRule="auto"/>
              <w:jc w:val="both"/>
              <w:rPr>
                <w:rFonts w:ascii="Times New Roman" w:hAnsi="Times New Roman" w:cs="Times New Roman"/>
                <w:sz w:val="24"/>
                <w:szCs w:val="24"/>
              </w:rPr>
            </w:pPr>
            <w:r w:rsidRPr="00A65E64">
              <w:rPr>
                <w:rFonts w:ascii="Times New Roman" w:hAnsi="Times New Roman" w:cs="Times New Roman"/>
                <w:sz w:val="24"/>
                <w:szCs w:val="24"/>
              </w:rPr>
              <w:tab/>
              <w:t>Je potrebné sa ich báť? Prečo?</w:t>
            </w:r>
          </w:p>
          <w:p w:rsidR="00A65E64" w:rsidRPr="00A65E64" w:rsidRDefault="00A65E64" w:rsidP="00A65E64">
            <w:pPr>
              <w:tabs>
                <w:tab w:val="left" w:pos="240"/>
              </w:tabs>
              <w:spacing w:after="0" w:line="240" w:lineRule="auto"/>
              <w:rPr>
                <w:rFonts w:ascii="Times New Roman" w:eastAsia="Times New Roman" w:hAnsi="Times New Roman" w:cs="Times New Roman"/>
                <w:bCs/>
                <w:sz w:val="24"/>
                <w:szCs w:val="24"/>
                <w:lang w:eastAsia="sk-SK"/>
              </w:rPr>
            </w:pPr>
          </w:p>
        </w:tc>
        <w:tc>
          <w:tcPr>
            <w:tcW w:w="2196" w:type="dxa"/>
          </w:tcPr>
          <w:p w:rsidR="00A65E64" w:rsidRPr="00A65E64" w:rsidRDefault="00A65E64" w:rsidP="00A65E64">
            <w:pPr>
              <w:tabs>
                <w:tab w:val="left" w:pos="240"/>
              </w:tabs>
              <w:spacing w:after="0" w:line="240" w:lineRule="auto"/>
              <w:jc w:val="center"/>
              <w:rPr>
                <w:rFonts w:ascii="Times New Roman" w:eastAsia="Times New Roman" w:hAnsi="Times New Roman" w:cs="Times New Roman"/>
                <w:b/>
                <w:bCs/>
                <w:color w:val="FF0000"/>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Cs/>
                <w:i/>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kognitívno-slovotvorné cvičenie (synteticko-analytické)</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prezentácia</w:t>
            </w: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p>
          <w:p w:rsidR="00A65E64" w:rsidRPr="00A65E64" w:rsidRDefault="00A65E64" w:rsidP="00A65E64">
            <w:pPr>
              <w:tabs>
                <w:tab w:val="left" w:pos="240"/>
              </w:tabs>
              <w:spacing w:after="0" w:line="240" w:lineRule="auto"/>
              <w:jc w:val="center"/>
              <w:rPr>
                <w:rFonts w:ascii="Times New Roman" w:eastAsia="Times New Roman" w:hAnsi="Times New Roman" w:cs="Times New Roman"/>
                <w:b/>
                <w:bCs/>
                <w:sz w:val="24"/>
                <w:szCs w:val="24"/>
                <w:lang w:eastAsia="sk-SK"/>
              </w:rPr>
            </w:pPr>
            <w:r w:rsidRPr="00A65E64">
              <w:rPr>
                <w:rFonts w:ascii="Times New Roman" w:eastAsia="Times New Roman" w:hAnsi="Times New Roman" w:cs="Times New Roman"/>
                <w:b/>
                <w:bCs/>
                <w:sz w:val="24"/>
                <w:szCs w:val="24"/>
                <w:lang w:eastAsia="sk-SK"/>
              </w:rPr>
              <w:t>generalizácia</w:t>
            </w:r>
          </w:p>
        </w:tc>
      </w:tr>
    </w:tbl>
    <w:p w:rsidR="00A65E64" w:rsidRPr="00A65E64" w:rsidRDefault="00A65E64" w:rsidP="00A65E64">
      <w:pPr>
        <w:spacing w:after="0" w:line="240" w:lineRule="auto"/>
        <w:rPr>
          <w:rFonts w:ascii="Times New Roman" w:hAnsi="Times New Roman" w:cs="Times New Roman"/>
          <w:b/>
          <w:sz w:val="24"/>
          <w:szCs w:val="24"/>
        </w:rPr>
      </w:pPr>
      <w:r w:rsidRPr="00A65E64">
        <w:rPr>
          <w:rFonts w:ascii="Times New Roman" w:hAnsi="Times New Roman" w:cs="Times New Roman"/>
          <w:b/>
          <w:sz w:val="24"/>
          <w:szCs w:val="24"/>
        </w:rPr>
        <w:t xml:space="preserve">                         </w:t>
      </w: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after="0" w:line="240" w:lineRule="auto"/>
        <w:rPr>
          <w:rFonts w:ascii="Times New Roman" w:hAnsi="Times New Roman" w:cs="Times New Roman"/>
          <w:b/>
          <w:sz w:val="24"/>
          <w:szCs w:val="24"/>
        </w:rPr>
      </w:pPr>
      <w:r w:rsidRPr="00A65E64">
        <w:rPr>
          <w:rFonts w:ascii="Times New Roman" w:hAnsi="Times New Roman" w:cs="Times New Roman"/>
          <w:b/>
          <w:sz w:val="24"/>
          <w:szCs w:val="24"/>
        </w:rPr>
        <w:t>Záver</w:t>
      </w:r>
    </w:p>
    <w:p w:rsidR="00A65E64" w:rsidRPr="00A65E64" w:rsidRDefault="00A65E64" w:rsidP="00A65E64">
      <w:pPr>
        <w:spacing w:after="0" w:line="240" w:lineRule="auto"/>
        <w:rPr>
          <w:rFonts w:ascii="Times New Roman" w:hAnsi="Times New Roman" w:cs="Times New Roman"/>
          <w:b/>
          <w:sz w:val="24"/>
          <w:szCs w:val="24"/>
        </w:rPr>
      </w:pPr>
    </w:p>
    <w:p w:rsidR="00A65E64" w:rsidRPr="00A65E64" w:rsidRDefault="00A65E64" w:rsidP="00A65E64">
      <w:pPr>
        <w:spacing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Opísané skutočnosti chápeme ako východisko kognitívneho prístupu k stimulácii detskej reči a vyučovaniu materinského jazyka. Jeho podstatou je chápanie jazyka ako kognitívnej reality, </w:t>
      </w:r>
      <w:r w:rsidRPr="00A65E64">
        <w:rPr>
          <w:rFonts w:ascii="Times New Roman" w:eastAsia="Calibri" w:hAnsi="Times New Roman" w:cs="Times New Roman"/>
          <w:sz w:val="24"/>
          <w:szCs w:val="24"/>
        </w:rPr>
        <w:lastRenderedPageBreak/>
        <w:t>čo znamená v edukačnom procese rešpektovať vedeckú teóriu i kognitívnu a rečovú ontogenézu dieťaťa. V príspevku sme sa preto pokúsili objasniť, ako nám poznávanie jazyka a </w:t>
      </w:r>
      <w:proofErr w:type="spellStart"/>
      <w:r w:rsidRPr="00A65E64">
        <w:rPr>
          <w:rFonts w:ascii="Times New Roman" w:eastAsia="Calibri" w:hAnsi="Times New Roman" w:cs="Times New Roman"/>
          <w:sz w:val="24"/>
          <w:szCs w:val="24"/>
        </w:rPr>
        <w:t>kognície</w:t>
      </w:r>
      <w:proofErr w:type="spellEnd"/>
      <w:r w:rsidRPr="00A65E64">
        <w:rPr>
          <w:rFonts w:ascii="Times New Roman" w:eastAsia="Calibri" w:hAnsi="Times New Roman" w:cs="Times New Roman"/>
          <w:sz w:val="24"/>
          <w:szCs w:val="24"/>
        </w:rPr>
        <w:t xml:space="preserve"> môže pomôcť pochopiť ontogenézu detskej reči a následne poznanie ontogenézy reči a myslenia pomáha pri diagnostike a vhodnej stimulácii reči dieťaťa predškolského veku. Naše úvahy sú ukážkou </w:t>
      </w:r>
      <w:proofErr w:type="spellStart"/>
      <w:r w:rsidRPr="00A65E64">
        <w:rPr>
          <w:rFonts w:ascii="Times New Roman" w:eastAsia="Calibri" w:hAnsi="Times New Roman" w:cs="Times New Roman"/>
          <w:sz w:val="24"/>
          <w:szCs w:val="24"/>
        </w:rPr>
        <w:t>trojaspektového</w:t>
      </w:r>
      <w:proofErr w:type="spellEnd"/>
      <w:r w:rsidRPr="00A65E64">
        <w:rPr>
          <w:rFonts w:ascii="Times New Roman" w:eastAsia="Calibri" w:hAnsi="Times New Roman" w:cs="Times New Roman"/>
          <w:sz w:val="24"/>
          <w:szCs w:val="24"/>
        </w:rPr>
        <w:t xml:space="preserve"> prístupu ku skúmaniu istého javu v jazyku a reči používateľov daného jazyka. Až komplexné poznatky o prepojenom fungovaní jazyka, reči a myslenia sú dobrým predpokladom navrhnutia vhodných diagnostických a stimulačných metód detskej reči. Naznačili sme však aj to, že výskumy v jednotlivých oblastiach nie sú nateraz uzavreté, a preto výsledky nie sú úplné. Keďže nateraz absentuje opis všetkých </w:t>
      </w:r>
      <w:proofErr w:type="spellStart"/>
      <w:r w:rsidRPr="00A65E64">
        <w:rPr>
          <w:rFonts w:ascii="Times New Roman" w:eastAsia="Calibri" w:hAnsi="Times New Roman" w:cs="Times New Roman"/>
          <w:sz w:val="24"/>
          <w:szCs w:val="24"/>
        </w:rPr>
        <w:t>kompozít</w:t>
      </w:r>
      <w:proofErr w:type="spellEnd"/>
      <w:r w:rsidRPr="00A65E64">
        <w:rPr>
          <w:rFonts w:ascii="Times New Roman" w:eastAsia="Calibri" w:hAnsi="Times New Roman" w:cs="Times New Roman"/>
          <w:sz w:val="24"/>
          <w:szCs w:val="24"/>
        </w:rPr>
        <w:t xml:space="preserve"> v slovenčine, jednotlivé javy je potrebné neustále overovať vzhľadom na fungovanie jazyka i poznanie detskej reči. Uvedené skutočnosti je potrebné spresniť a potvrdiť ďalšími prípadovými štúdiami a sledovaním väčšej vzorky detí rôzneho veku. Závery by malo priniesť riešenie </w:t>
      </w:r>
      <w:r w:rsidRPr="00A65E64">
        <w:rPr>
          <w:rFonts w:ascii="Times New Roman" w:eastAsia="Calibri" w:hAnsi="Times New Roman" w:cs="Times New Roman"/>
          <w:b/>
          <w:sz w:val="24"/>
          <w:szCs w:val="24"/>
        </w:rPr>
        <w:t xml:space="preserve">grantovej úlohy VEGA Kompozitá v slovenčine č. 1/0924/11, </w:t>
      </w:r>
      <w:r w:rsidRPr="00A65E64">
        <w:rPr>
          <w:rFonts w:ascii="Times New Roman" w:eastAsia="Calibri" w:hAnsi="Times New Roman" w:cs="Times New Roman"/>
          <w:sz w:val="24"/>
          <w:szCs w:val="24"/>
        </w:rPr>
        <w:t>v rámci ktorého tento príspevok vznikol.</w:t>
      </w:r>
    </w:p>
    <w:p w:rsidR="00A65E64" w:rsidRPr="00A65E64" w:rsidRDefault="00A65E64" w:rsidP="00A65E64">
      <w:pPr>
        <w:widowControl w:val="0"/>
        <w:suppressAutoHyphens/>
        <w:spacing w:before="119" w:after="0" w:line="360" w:lineRule="auto"/>
        <w:jc w:val="both"/>
        <w:rPr>
          <w:rFonts w:ascii="Times New Roman" w:eastAsia="Lucida Sans Unicode" w:hAnsi="Times New Roman" w:cs="Times New Roman"/>
          <w:b/>
          <w:sz w:val="24"/>
          <w:szCs w:val="24"/>
          <w:lang w:val="cs-CZ" w:eastAsia="sk-SK"/>
        </w:rPr>
      </w:pPr>
      <w:proofErr w:type="spellStart"/>
      <w:r w:rsidRPr="00A65E64">
        <w:rPr>
          <w:rFonts w:ascii="Times New Roman" w:eastAsia="Lucida Sans Unicode" w:hAnsi="Times New Roman" w:cs="Times New Roman"/>
          <w:b/>
          <w:sz w:val="24"/>
          <w:szCs w:val="24"/>
          <w:lang w:val="cs-CZ" w:eastAsia="sk-SK"/>
        </w:rPr>
        <w:t>Literatúra</w:t>
      </w:r>
      <w:proofErr w:type="spellEnd"/>
    </w:p>
    <w:p w:rsidR="00A65E64" w:rsidRPr="00A65E64" w:rsidRDefault="00A65E64" w:rsidP="00A65E64">
      <w:pPr>
        <w:widowControl w:val="0"/>
        <w:suppressAutoHyphens/>
        <w:spacing w:before="119" w:after="0" w:line="360" w:lineRule="auto"/>
        <w:jc w:val="both"/>
        <w:rPr>
          <w:rFonts w:ascii="Times New Roman" w:eastAsia="Lucida Sans Unicode" w:hAnsi="Times New Roman" w:cs="Times New Roman"/>
          <w:sz w:val="24"/>
          <w:szCs w:val="24"/>
          <w:lang w:val="cs-CZ" w:eastAsia="sk-SK"/>
        </w:rPr>
      </w:pPr>
      <w:r w:rsidRPr="00A65E64">
        <w:rPr>
          <w:rFonts w:ascii="Times New Roman" w:eastAsia="Lucida Sans Unicode" w:hAnsi="Times New Roman" w:cs="Times New Roman"/>
          <w:b/>
          <w:sz w:val="24"/>
          <w:szCs w:val="24"/>
          <w:lang w:val="cs-CZ" w:eastAsia="sk-SK"/>
        </w:rPr>
        <w:t xml:space="preserve">         </w:t>
      </w:r>
      <w:r w:rsidRPr="00A65E64">
        <w:rPr>
          <w:rFonts w:ascii="Times New Roman" w:eastAsia="Lucida Sans Unicode" w:hAnsi="Times New Roman" w:cs="Times New Roman"/>
          <w:sz w:val="24"/>
          <w:szCs w:val="24"/>
          <w:lang w:val="cs-CZ" w:eastAsia="sk-SK"/>
        </w:rPr>
        <w:t xml:space="preserve">MILNE, A. A. 2002. </w:t>
      </w:r>
      <w:proofErr w:type="spellStart"/>
      <w:r w:rsidRPr="00A65E64">
        <w:rPr>
          <w:rFonts w:ascii="Times New Roman" w:eastAsia="Lucida Sans Unicode" w:hAnsi="Times New Roman" w:cs="Times New Roman"/>
          <w:i/>
          <w:sz w:val="24"/>
          <w:szCs w:val="24"/>
          <w:lang w:val="cs-CZ" w:eastAsia="sk-SK"/>
        </w:rPr>
        <w:t>Medvedík</w:t>
      </w:r>
      <w:proofErr w:type="spellEnd"/>
      <w:r w:rsidRPr="00A65E64">
        <w:rPr>
          <w:rFonts w:ascii="Times New Roman" w:eastAsia="Lucida Sans Unicode" w:hAnsi="Times New Roman" w:cs="Times New Roman"/>
          <w:i/>
          <w:sz w:val="24"/>
          <w:szCs w:val="24"/>
          <w:lang w:val="cs-CZ" w:eastAsia="sk-SK"/>
        </w:rPr>
        <w:t xml:space="preserve"> </w:t>
      </w:r>
      <w:proofErr w:type="spellStart"/>
      <w:r w:rsidRPr="00A65E64">
        <w:rPr>
          <w:rFonts w:ascii="Times New Roman" w:eastAsia="Lucida Sans Unicode" w:hAnsi="Times New Roman" w:cs="Times New Roman"/>
          <w:i/>
          <w:sz w:val="24"/>
          <w:szCs w:val="24"/>
          <w:lang w:val="cs-CZ" w:eastAsia="sk-SK"/>
        </w:rPr>
        <w:t>Pú</w:t>
      </w:r>
      <w:proofErr w:type="spellEnd"/>
      <w:r w:rsidRPr="00A65E64">
        <w:rPr>
          <w:rFonts w:ascii="Times New Roman" w:eastAsia="Lucida Sans Unicode" w:hAnsi="Times New Roman" w:cs="Times New Roman"/>
          <w:i/>
          <w:sz w:val="24"/>
          <w:szCs w:val="24"/>
          <w:lang w:val="cs-CZ" w:eastAsia="sk-SK"/>
        </w:rPr>
        <w:t>.</w:t>
      </w:r>
      <w:r w:rsidRPr="00A65E64">
        <w:rPr>
          <w:rFonts w:ascii="Times New Roman" w:eastAsia="Lucida Sans Unicode" w:hAnsi="Times New Roman" w:cs="Times New Roman"/>
          <w:sz w:val="24"/>
          <w:szCs w:val="24"/>
          <w:lang w:val="cs-CZ" w:eastAsia="sk-SK"/>
        </w:rPr>
        <w:t xml:space="preserve"> Bratislava: </w:t>
      </w:r>
      <w:proofErr w:type="spellStart"/>
      <w:r w:rsidRPr="00A65E64">
        <w:rPr>
          <w:rFonts w:ascii="Times New Roman" w:eastAsia="Lucida Sans Unicode" w:hAnsi="Times New Roman" w:cs="Times New Roman"/>
          <w:sz w:val="24"/>
          <w:szCs w:val="24"/>
          <w:lang w:val="cs-CZ" w:eastAsia="sk-SK"/>
        </w:rPr>
        <w:t>Slovart</w:t>
      </w:r>
      <w:proofErr w:type="spellEnd"/>
      <w:r w:rsidRPr="00A65E64">
        <w:rPr>
          <w:rFonts w:ascii="Times New Roman" w:eastAsia="Lucida Sans Unicode" w:hAnsi="Times New Roman" w:cs="Times New Roman"/>
          <w:sz w:val="24"/>
          <w:szCs w:val="24"/>
          <w:lang w:val="cs-CZ" w:eastAsia="sk-SK"/>
        </w:rPr>
        <w:t>, 2002.</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DOLNÍK, J. 2005. </w:t>
      </w:r>
      <w:r w:rsidRPr="00A65E64">
        <w:rPr>
          <w:rFonts w:ascii="Times New Roman" w:eastAsia="Calibri" w:hAnsi="Times New Roman" w:cs="Times New Roman"/>
          <w:i/>
          <w:sz w:val="24"/>
          <w:szCs w:val="24"/>
        </w:rPr>
        <w:t>Jazykový systém ako kognitívna realita</w:t>
      </w:r>
      <w:r w:rsidRPr="00A65E64">
        <w:rPr>
          <w:rFonts w:ascii="Times New Roman" w:eastAsia="Calibri" w:hAnsi="Times New Roman" w:cs="Times New Roman"/>
          <w:sz w:val="24"/>
          <w:szCs w:val="24"/>
        </w:rPr>
        <w:t xml:space="preserve">. In: Jazyk a </w:t>
      </w:r>
      <w:proofErr w:type="spellStart"/>
      <w:r w:rsidRPr="00A65E64">
        <w:rPr>
          <w:rFonts w:ascii="Times New Roman" w:eastAsia="Calibri" w:hAnsi="Times New Roman" w:cs="Times New Roman"/>
          <w:sz w:val="24"/>
          <w:szCs w:val="24"/>
        </w:rPr>
        <w:t>kognícia</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Ed</w:t>
      </w:r>
      <w:proofErr w:type="spellEnd"/>
      <w:r w:rsidRPr="00A65E64">
        <w:rPr>
          <w:rFonts w:ascii="Times New Roman" w:eastAsia="Calibri" w:hAnsi="Times New Roman" w:cs="Times New Roman"/>
          <w:sz w:val="24"/>
          <w:szCs w:val="24"/>
        </w:rPr>
        <w:t xml:space="preserve">. Rybár, J. – </w:t>
      </w:r>
      <w:proofErr w:type="spellStart"/>
      <w:r w:rsidRPr="00A65E64">
        <w:rPr>
          <w:rFonts w:ascii="Times New Roman" w:eastAsia="Calibri" w:hAnsi="Times New Roman" w:cs="Times New Roman"/>
          <w:sz w:val="24"/>
          <w:szCs w:val="24"/>
        </w:rPr>
        <w:t>Kvasnička</w:t>
      </w:r>
      <w:proofErr w:type="spellEnd"/>
      <w:r w:rsidRPr="00A65E64">
        <w:rPr>
          <w:rFonts w:ascii="Times New Roman" w:eastAsia="Calibri" w:hAnsi="Times New Roman" w:cs="Times New Roman"/>
          <w:sz w:val="24"/>
          <w:szCs w:val="24"/>
        </w:rPr>
        <w:t xml:space="preserve">, V. – Farkaš, I. Bratislava: </w:t>
      </w:r>
      <w:proofErr w:type="spellStart"/>
      <w:r w:rsidRPr="00A65E64">
        <w:rPr>
          <w:rFonts w:ascii="Times New Roman" w:eastAsia="Calibri" w:hAnsi="Times New Roman" w:cs="Times New Roman"/>
          <w:sz w:val="24"/>
          <w:szCs w:val="24"/>
        </w:rPr>
        <w:t>Kalligram</w:t>
      </w:r>
      <w:proofErr w:type="spellEnd"/>
      <w:r w:rsidRPr="00A65E64">
        <w:rPr>
          <w:rFonts w:ascii="Times New Roman" w:eastAsia="Calibri" w:hAnsi="Times New Roman" w:cs="Times New Roman"/>
          <w:sz w:val="24"/>
          <w:szCs w:val="24"/>
        </w:rPr>
        <w:t>, 2005, s. 39 – 83.</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FURDÍK, J. 1993. </w:t>
      </w:r>
      <w:r w:rsidRPr="00A65E64">
        <w:rPr>
          <w:rFonts w:ascii="Times New Roman" w:eastAsia="Calibri" w:hAnsi="Times New Roman" w:cs="Times New Roman"/>
          <w:i/>
          <w:sz w:val="24"/>
          <w:szCs w:val="24"/>
        </w:rPr>
        <w:t>Slovotvorná motivácia a jej jazykové funkcie.</w:t>
      </w:r>
      <w:r w:rsidRPr="00A65E64">
        <w:rPr>
          <w:rFonts w:ascii="Times New Roman" w:eastAsia="Calibri" w:hAnsi="Times New Roman" w:cs="Times New Roman"/>
          <w:sz w:val="24"/>
          <w:szCs w:val="24"/>
        </w:rPr>
        <w:t xml:space="preserve"> 1. vyd. Levoča: Modrý Peter, 1993. 200 s.</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FURDÍK, J. 2004. </w:t>
      </w:r>
      <w:r w:rsidRPr="00A65E64">
        <w:rPr>
          <w:rFonts w:ascii="Times New Roman" w:eastAsia="Calibri" w:hAnsi="Times New Roman" w:cs="Times New Roman"/>
          <w:i/>
          <w:sz w:val="24"/>
          <w:szCs w:val="24"/>
        </w:rPr>
        <w:t>Slovenská slovotvorba (Teória, opis, cvičenia).</w:t>
      </w:r>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Ed</w:t>
      </w:r>
      <w:proofErr w:type="spellEnd"/>
      <w:r w:rsidRPr="00A65E64">
        <w:rPr>
          <w:rFonts w:ascii="Times New Roman" w:eastAsia="Calibri" w:hAnsi="Times New Roman" w:cs="Times New Roman"/>
          <w:sz w:val="24"/>
          <w:szCs w:val="24"/>
        </w:rPr>
        <w:t xml:space="preserve">. M. </w:t>
      </w:r>
      <w:proofErr w:type="spellStart"/>
      <w:r w:rsidRPr="00A65E64">
        <w:rPr>
          <w:rFonts w:ascii="Times New Roman" w:eastAsia="Calibri" w:hAnsi="Times New Roman" w:cs="Times New Roman"/>
          <w:sz w:val="24"/>
          <w:szCs w:val="24"/>
        </w:rPr>
        <w:t>Ološtiak</w:t>
      </w:r>
      <w:proofErr w:type="spellEnd"/>
      <w:r w:rsidRPr="00A65E64">
        <w:rPr>
          <w:rFonts w:ascii="Times New Roman" w:eastAsia="Calibri" w:hAnsi="Times New Roman" w:cs="Times New Roman"/>
          <w:sz w:val="24"/>
          <w:szCs w:val="24"/>
        </w:rPr>
        <w:t xml:space="preserve">. Prešov: Náuka, 2004, 200s. </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FURDÍK, J.: </w:t>
      </w:r>
      <w:r w:rsidRPr="00A65E64">
        <w:rPr>
          <w:rFonts w:ascii="Times New Roman" w:eastAsia="Calibri" w:hAnsi="Times New Roman" w:cs="Times New Roman"/>
          <w:i/>
          <w:sz w:val="24"/>
          <w:szCs w:val="24"/>
        </w:rPr>
        <w:t xml:space="preserve">Život so slovotvorbou a lexikológiou. </w:t>
      </w:r>
      <w:proofErr w:type="spellStart"/>
      <w:r w:rsidRPr="00A65E64">
        <w:rPr>
          <w:rFonts w:ascii="Times New Roman" w:eastAsia="Calibri" w:hAnsi="Times New Roman" w:cs="Times New Roman"/>
          <w:sz w:val="24"/>
          <w:szCs w:val="24"/>
        </w:rPr>
        <w:t>Ed</w:t>
      </w:r>
      <w:proofErr w:type="spellEnd"/>
      <w:r w:rsidRPr="00A65E64">
        <w:rPr>
          <w:rFonts w:ascii="Times New Roman" w:eastAsia="Calibri" w:hAnsi="Times New Roman" w:cs="Times New Roman"/>
          <w:sz w:val="24"/>
          <w:szCs w:val="24"/>
        </w:rPr>
        <w:t xml:space="preserve">. M. </w:t>
      </w:r>
      <w:proofErr w:type="spellStart"/>
      <w:r w:rsidRPr="00A65E64">
        <w:rPr>
          <w:rFonts w:ascii="Times New Roman" w:eastAsia="Calibri" w:hAnsi="Times New Roman" w:cs="Times New Roman"/>
          <w:sz w:val="24"/>
          <w:szCs w:val="24"/>
        </w:rPr>
        <w:t>OLoštiak</w:t>
      </w:r>
      <w:proofErr w:type="spellEnd"/>
      <w:r w:rsidRPr="00A65E64">
        <w:rPr>
          <w:rFonts w:ascii="Times New Roman" w:eastAsia="Calibri" w:hAnsi="Times New Roman" w:cs="Times New Roman"/>
          <w:sz w:val="24"/>
          <w:szCs w:val="24"/>
        </w:rPr>
        <w:t xml:space="preserve"> – L. </w:t>
      </w:r>
      <w:proofErr w:type="spellStart"/>
      <w:r w:rsidRPr="00A65E64">
        <w:rPr>
          <w:rFonts w:ascii="Times New Roman" w:eastAsia="Calibri" w:hAnsi="Times New Roman" w:cs="Times New Roman"/>
          <w:sz w:val="24"/>
          <w:szCs w:val="24"/>
        </w:rPr>
        <w:t>Gianitsová-Ološtiaková</w:t>
      </w:r>
      <w:proofErr w:type="spellEnd"/>
      <w:r w:rsidRPr="00A65E64">
        <w:rPr>
          <w:rFonts w:ascii="Times New Roman" w:eastAsia="Calibri" w:hAnsi="Times New Roman" w:cs="Times New Roman"/>
          <w:sz w:val="24"/>
          <w:szCs w:val="24"/>
        </w:rPr>
        <w:t>. Košice: Vydavateľstvo LG, 2005.</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FURDÍK, J. 2008. </w:t>
      </w:r>
      <w:r w:rsidRPr="00A65E64">
        <w:rPr>
          <w:rFonts w:ascii="Times New Roman" w:hAnsi="Times New Roman" w:cs="Times New Roman"/>
          <w:i/>
          <w:sz w:val="24"/>
          <w:szCs w:val="24"/>
        </w:rPr>
        <w:t>Teória motivácie v lexikálnej zásobe.</w:t>
      </w:r>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Ed</w:t>
      </w:r>
      <w:proofErr w:type="spellEnd"/>
      <w:r w:rsidRPr="00A65E64">
        <w:rPr>
          <w:rFonts w:ascii="Times New Roman" w:hAnsi="Times New Roman" w:cs="Times New Roman"/>
          <w:sz w:val="24"/>
          <w:szCs w:val="24"/>
        </w:rPr>
        <w:t xml:space="preserve">. M. </w:t>
      </w:r>
      <w:proofErr w:type="spellStart"/>
      <w:r w:rsidRPr="00A65E64">
        <w:rPr>
          <w:rFonts w:ascii="Times New Roman" w:hAnsi="Times New Roman" w:cs="Times New Roman"/>
          <w:sz w:val="24"/>
          <w:szCs w:val="24"/>
        </w:rPr>
        <w:t>Ološtiak</w:t>
      </w:r>
      <w:proofErr w:type="spellEnd"/>
      <w:r w:rsidRPr="00A65E64">
        <w:rPr>
          <w:rFonts w:ascii="Times New Roman" w:hAnsi="Times New Roman" w:cs="Times New Roman"/>
          <w:sz w:val="24"/>
          <w:szCs w:val="24"/>
        </w:rPr>
        <w:t>. Košice: Vydavateľstvo LG, 2008.</w:t>
      </w:r>
    </w:p>
    <w:p w:rsidR="00A65E64" w:rsidRPr="00A65E64" w:rsidRDefault="00A65E64" w:rsidP="00A65E64">
      <w:pPr>
        <w:spacing w:after="0" w:line="360" w:lineRule="auto"/>
        <w:jc w:val="both"/>
        <w:rPr>
          <w:rFonts w:ascii="Times New Roman" w:eastAsia="Times New Roman" w:hAnsi="Times New Roman" w:cs="Times New Roman"/>
          <w:sz w:val="24"/>
          <w:szCs w:val="24"/>
          <w:lang w:eastAsia="sk-SK"/>
        </w:rPr>
      </w:pPr>
      <w:r w:rsidRPr="00A65E64">
        <w:rPr>
          <w:rFonts w:ascii="Times New Roman" w:hAnsi="Times New Roman" w:cs="Times New Roman"/>
          <w:caps/>
          <w:sz w:val="24"/>
          <w:szCs w:val="24"/>
        </w:rPr>
        <w:t xml:space="preserve">Integrovaná didaktika slovenského jazyka a literatúry pre primárne vzdelávanie. </w:t>
      </w:r>
      <w:r w:rsidRPr="00A65E64">
        <w:rPr>
          <w:rFonts w:ascii="Times New Roman" w:hAnsi="Times New Roman" w:cs="Times New Roman"/>
          <w:sz w:val="24"/>
          <w:szCs w:val="24"/>
        </w:rPr>
        <w:t xml:space="preserve"> Prešov: Prešovská univerzita v Prešove. V tlači, dostupné aj na </w:t>
      </w:r>
      <w:hyperlink r:id="rId7" w:history="1">
        <w:r w:rsidRPr="00A65E64">
          <w:rPr>
            <w:rFonts w:ascii="Times New Roman" w:hAnsi="Times New Roman" w:cs="Times New Roman"/>
            <w:color w:val="0000FF" w:themeColor="hyperlink"/>
            <w:sz w:val="24"/>
            <w:szCs w:val="24"/>
            <w:u w:val="single"/>
          </w:rPr>
          <w:t>http://indi.pf.unipo.sk</w:t>
        </w:r>
      </w:hyperlink>
      <w:r w:rsidRPr="00A65E64">
        <w:rPr>
          <w:rFonts w:ascii="Times New Roman" w:hAnsi="Times New Roman" w:cs="Times New Roman"/>
          <w:sz w:val="24"/>
          <w:szCs w:val="24"/>
        </w:rPr>
        <w:t>.</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caps/>
          <w:sz w:val="24"/>
          <w:szCs w:val="24"/>
        </w:rPr>
        <w:t xml:space="preserve">Jazykový systém ako kognitívna realita. 2005. </w:t>
      </w:r>
      <w:r w:rsidRPr="00A65E64">
        <w:rPr>
          <w:rFonts w:ascii="Times New Roman" w:hAnsi="Times New Roman" w:cs="Times New Roman"/>
          <w:sz w:val="24"/>
          <w:szCs w:val="24"/>
        </w:rPr>
        <w:t xml:space="preserve">In: Jazyk a </w:t>
      </w:r>
      <w:proofErr w:type="spellStart"/>
      <w:r w:rsidRPr="00A65E64">
        <w:rPr>
          <w:rFonts w:ascii="Times New Roman" w:hAnsi="Times New Roman" w:cs="Times New Roman"/>
          <w:sz w:val="24"/>
          <w:szCs w:val="24"/>
        </w:rPr>
        <w:t>kognícia</w:t>
      </w:r>
      <w:proofErr w:type="spellEnd"/>
      <w:r w:rsidRPr="00A65E64">
        <w:rPr>
          <w:rFonts w:ascii="Times New Roman" w:hAnsi="Times New Roman" w:cs="Times New Roman"/>
          <w:sz w:val="24"/>
          <w:szCs w:val="24"/>
        </w:rPr>
        <w:t xml:space="preserve">. </w:t>
      </w:r>
      <w:proofErr w:type="spellStart"/>
      <w:r w:rsidRPr="00A65E64">
        <w:rPr>
          <w:rFonts w:ascii="Times New Roman" w:hAnsi="Times New Roman" w:cs="Times New Roman"/>
          <w:sz w:val="24"/>
          <w:szCs w:val="24"/>
        </w:rPr>
        <w:t>Ed</w:t>
      </w:r>
      <w:proofErr w:type="spellEnd"/>
      <w:r w:rsidRPr="00A65E64">
        <w:rPr>
          <w:rFonts w:ascii="Times New Roman" w:hAnsi="Times New Roman" w:cs="Times New Roman"/>
          <w:sz w:val="24"/>
          <w:szCs w:val="24"/>
        </w:rPr>
        <w:t xml:space="preserve">. Rybár, J. – </w:t>
      </w:r>
      <w:proofErr w:type="spellStart"/>
      <w:r w:rsidRPr="00A65E64">
        <w:rPr>
          <w:rFonts w:ascii="Times New Roman" w:hAnsi="Times New Roman" w:cs="Times New Roman"/>
          <w:sz w:val="24"/>
          <w:szCs w:val="24"/>
        </w:rPr>
        <w:t>Kvasnička</w:t>
      </w:r>
      <w:proofErr w:type="spellEnd"/>
      <w:r w:rsidRPr="00A65E64">
        <w:rPr>
          <w:rFonts w:ascii="Times New Roman" w:hAnsi="Times New Roman" w:cs="Times New Roman"/>
          <w:sz w:val="24"/>
          <w:szCs w:val="24"/>
        </w:rPr>
        <w:t xml:space="preserve">, V. – Farkaš, I. Bratislava: </w:t>
      </w:r>
      <w:proofErr w:type="spellStart"/>
      <w:r w:rsidRPr="00A65E64">
        <w:rPr>
          <w:rFonts w:ascii="Times New Roman" w:hAnsi="Times New Roman" w:cs="Times New Roman"/>
          <w:sz w:val="24"/>
          <w:szCs w:val="24"/>
        </w:rPr>
        <w:t>Kalligram</w:t>
      </w:r>
      <w:proofErr w:type="spellEnd"/>
      <w:r w:rsidRPr="00A65E64">
        <w:rPr>
          <w:rFonts w:ascii="Times New Roman" w:hAnsi="Times New Roman" w:cs="Times New Roman"/>
          <w:sz w:val="24"/>
          <w:szCs w:val="24"/>
        </w:rPr>
        <w:t>, 2005, 424 s.</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KAPALKOVÁ a kol. 2010.</w:t>
      </w:r>
      <w:r w:rsidRPr="00A65E64">
        <w:rPr>
          <w:rFonts w:ascii="Times New Roman" w:hAnsi="Times New Roman" w:cs="Times New Roman"/>
          <w:i/>
          <w:sz w:val="24"/>
          <w:szCs w:val="24"/>
        </w:rPr>
        <w:t xml:space="preserve">Hodnotenie komunikačných schopností detí v ranom veku. </w:t>
      </w:r>
      <w:r w:rsidRPr="00A65E64">
        <w:rPr>
          <w:rFonts w:ascii="Times New Roman" w:hAnsi="Times New Roman" w:cs="Times New Roman"/>
          <w:sz w:val="24"/>
          <w:szCs w:val="24"/>
        </w:rPr>
        <w:t>Bratislava: Slovenská asociácia logopédov, 2010.</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lastRenderedPageBreak/>
        <w:t xml:space="preserve">LECHTA, V. 1990. </w:t>
      </w:r>
      <w:r w:rsidRPr="00A65E64">
        <w:rPr>
          <w:rFonts w:ascii="Times New Roman" w:hAnsi="Times New Roman" w:cs="Times New Roman"/>
          <w:i/>
          <w:sz w:val="24"/>
          <w:szCs w:val="24"/>
        </w:rPr>
        <w:t xml:space="preserve">Logopedické </w:t>
      </w:r>
      <w:proofErr w:type="spellStart"/>
      <w:r w:rsidRPr="00A65E64">
        <w:rPr>
          <w:rFonts w:ascii="Times New Roman" w:hAnsi="Times New Roman" w:cs="Times New Roman"/>
          <w:i/>
          <w:sz w:val="24"/>
          <w:szCs w:val="24"/>
        </w:rPr>
        <w:t>repetitórium</w:t>
      </w:r>
      <w:proofErr w:type="spellEnd"/>
      <w:r w:rsidRPr="00A65E64">
        <w:rPr>
          <w:rFonts w:ascii="Times New Roman" w:hAnsi="Times New Roman" w:cs="Times New Roman"/>
          <w:i/>
          <w:sz w:val="24"/>
          <w:szCs w:val="24"/>
        </w:rPr>
        <w:t xml:space="preserve">. </w:t>
      </w:r>
      <w:r w:rsidRPr="00A65E64">
        <w:rPr>
          <w:rFonts w:ascii="Times New Roman" w:hAnsi="Times New Roman" w:cs="Times New Roman"/>
          <w:sz w:val="24"/>
          <w:szCs w:val="24"/>
        </w:rPr>
        <w:t>Bratislava: Slovenské pedagogické nakladateľstvo, 1990.</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 xml:space="preserve">LECHTA, V. a kol. 1995. </w:t>
      </w:r>
      <w:r w:rsidRPr="00A65E64">
        <w:rPr>
          <w:rFonts w:ascii="Times New Roman" w:hAnsi="Times New Roman" w:cs="Times New Roman"/>
          <w:i/>
          <w:sz w:val="24"/>
          <w:szCs w:val="24"/>
        </w:rPr>
        <w:t>Diagnostika narušenej komunikačnej schopnosti.</w:t>
      </w:r>
      <w:r w:rsidRPr="00A65E64">
        <w:rPr>
          <w:rFonts w:ascii="Times New Roman" w:hAnsi="Times New Roman" w:cs="Times New Roman"/>
          <w:sz w:val="24"/>
          <w:szCs w:val="24"/>
        </w:rPr>
        <w:t xml:space="preserve"> Martin: Osveta, 1995.</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rPr>
        <w:t>LECHTA, V. a kol. 2002. Terapia narušenej komunikačnej schopnosti. Martin: Osveta, 2002.</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         LIPTÁKOVÁ, Ľ. 2000. </w:t>
      </w:r>
      <w:proofErr w:type="spellStart"/>
      <w:r w:rsidRPr="00A65E64">
        <w:rPr>
          <w:rFonts w:ascii="Times New Roman" w:eastAsia="Calibri" w:hAnsi="Times New Roman" w:cs="Times New Roman"/>
          <w:sz w:val="24"/>
          <w:szCs w:val="24"/>
        </w:rPr>
        <w:t>Okazionalizmy</w:t>
      </w:r>
      <w:proofErr w:type="spellEnd"/>
      <w:r w:rsidRPr="00A65E64">
        <w:rPr>
          <w:rFonts w:ascii="Times New Roman" w:eastAsia="Calibri" w:hAnsi="Times New Roman" w:cs="Times New Roman"/>
          <w:sz w:val="24"/>
          <w:szCs w:val="24"/>
        </w:rPr>
        <w:t xml:space="preserve"> v hovorenej slovenčine. Prešov: Náuka, 2000, 145 s.</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LIPTÁKOVÁ, Ľ. – VUŽŇÁKOVÁ, K. 2009. </w:t>
      </w:r>
      <w:r w:rsidRPr="00A65E64">
        <w:rPr>
          <w:rFonts w:ascii="Times New Roman" w:eastAsia="Calibri" w:hAnsi="Times New Roman" w:cs="Times New Roman"/>
          <w:i/>
          <w:sz w:val="24"/>
          <w:szCs w:val="24"/>
        </w:rPr>
        <w:t>Dieťa a slovotvorba.</w:t>
      </w:r>
      <w:r w:rsidRPr="00A65E64">
        <w:rPr>
          <w:rFonts w:ascii="Times New Roman" w:eastAsia="Calibri" w:hAnsi="Times New Roman" w:cs="Times New Roman"/>
          <w:sz w:val="24"/>
          <w:szCs w:val="24"/>
        </w:rPr>
        <w:t xml:space="preserve"> Prešov: Prešovská univerzita v Prešove, Pedagogická fakulta, 2009, 203 s. ISBN 978-80-555-0072-0. </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PINKER, S. 2003. </w:t>
      </w:r>
      <w:r w:rsidRPr="00A65E64">
        <w:rPr>
          <w:rFonts w:ascii="Times New Roman" w:eastAsia="Calibri" w:hAnsi="Times New Roman" w:cs="Times New Roman"/>
          <w:i/>
          <w:sz w:val="24"/>
          <w:szCs w:val="24"/>
        </w:rPr>
        <w:t>Slová  a pravidlá.</w:t>
      </w:r>
      <w:r w:rsidRPr="00A65E64">
        <w:rPr>
          <w:rFonts w:ascii="Times New Roman" w:eastAsia="Calibri" w:hAnsi="Times New Roman" w:cs="Times New Roman"/>
          <w:sz w:val="24"/>
          <w:szCs w:val="24"/>
        </w:rPr>
        <w:t xml:space="preserve"> Bratislava: </w:t>
      </w:r>
      <w:proofErr w:type="spellStart"/>
      <w:r w:rsidRPr="00A65E64">
        <w:rPr>
          <w:rFonts w:ascii="Times New Roman" w:eastAsia="Calibri" w:hAnsi="Times New Roman" w:cs="Times New Roman"/>
          <w:sz w:val="24"/>
          <w:szCs w:val="24"/>
        </w:rPr>
        <w:t>Kalligram</w:t>
      </w:r>
      <w:proofErr w:type="spellEnd"/>
      <w:r w:rsidRPr="00A65E64">
        <w:rPr>
          <w:rFonts w:ascii="Times New Roman" w:eastAsia="Calibri" w:hAnsi="Times New Roman" w:cs="Times New Roman"/>
          <w:sz w:val="24"/>
          <w:szCs w:val="24"/>
        </w:rPr>
        <w:t>. 2003, 416 s.</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PRŮCHA, J. 2011. </w:t>
      </w:r>
      <w:proofErr w:type="spellStart"/>
      <w:r w:rsidRPr="00A65E64">
        <w:rPr>
          <w:rFonts w:ascii="Times New Roman" w:eastAsia="Calibri" w:hAnsi="Times New Roman" w:cs="Times New Roman"/>
          <w:i/>
          <w:sz w:val="24"/>
          <w:szCs w:val="24"/>
        </w:rPr>
        <w:t>Dětská</w:t>
      </w:r>
      <w:proofErr w:type="spellEnd"/>
      <w:r w:rsidRPr="00A65E64">
        <w:rPr>
          <w:rFonts w:ascii="Times New Roman" w:eastAsia="Calibri" w:hAnsi="Times New Roman" w:cs="Times New Roman"/>
          <w:i/>
          <w:sz w:val="24"/>
          <w:szCs w:val="24"/>
        </w:rPr>
        <w:t xml:space="preserve"> </w:t>
      </w:r>
      <w:proofErr w:type="spellStart"/>
      <w:r w:rsidRPr="00A65E64">
        <w:rPr>
          <w:rFonts w:ascii="Times New Roman" w:eastAsia="Calibri" w:hAnsi="Times New Roman" w:cs="Times New Roman"/>
          <w:i/>
          <w:sz w:val="24"/>
          <w:szCs w:val="24"/>
        </w:rPr>
        <w:t>řeč</w:t>
      </w:r>
      <w:proofErr w:type="spellEnd"/>
      <w:r w:rsidRPr="00A65E64">
        <w:rPr>
          <w:rFonts w:ascii="Times New Roman" w:eastAsia="Calibri" w:hAnsi="Times New Roman" w:cs="Times New Roman"/>
          <w:i/>
          <w:sz w:val="24"/>
          <w:szCs w:val="24"/>
        </w:rPr>
        <w:t xml:space="preserve"> a </w:t>
      </w:r>
      <w:proofErr w:type="spellStart"/>
      <w:r w:rsidRPr="00A65E64">
        <w:rPr>
          <w:rFonts w:ascii="Times New Roman" w:eastAsia="Calibri" w:hAnsi="Times New Roman" w:cs="Times New Roman"/>
          <w:i/>
          <w:sz w:val="24"/>
          <w:szCs w:val="24"/>
        </w:rPr>
        <w:t>komunikace</w:t>
      </w:r>
      <w:proofErr w:type="spellEnd"/>
      <w:r w:rsidRPr="00A65E64">
        <w:rPr>
          <w:rFonts w:ascii="Times New Roman" w:eastAsia="Calibri" w:hAnsi="Times New Roman" w:cs="Times New Roman"/>
          <w:i/>
          <w:sz w:val="24"/>
          <w:szCs w:val="24"/>
        </w:rPr>
        <w:t>. Poznatky vývojové psycholingvistiky.</w:t>
      </w:r>
      <w:r w:rsidRPr="00A65E64">
        <w:rPr>
          <w:rFonts w:ascii="Times New Roman" w:eastAsia="Calibri" w:hAnsi="Times New Roman" w:cs="Times New Roman"/>
          <w:sz w:val="24"/>
          <w:szCs w:val="24"/>
        </w:rPr>
        <w:t xml:space="preserve"> Praha: </w:t>
      </w:r>
      <w:proofErr w:type="spellStart"/>
      <w:r w:rsidRPr="00A65E64">
        <w:rPr>
          <w:rFonts w:ascii="Times New Roman" w:eastAsia="Calibri" w:hAnsi="Times New Roman" w:cs="Times New Roman"/>
          <w:sz w:val="24"/>
          <w:szCs w:val="24"/>
        </w:rPr>
        <w:t>Grada</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Publishing</w:t>
      </w:r>
      <w:proofErr w:type="spellEnd"/>
      <w:r w:rsidRPr="00A65E64">
        <w:rPr>
          <w:rFonts w:ascii="Times New Roman" w:eastAsia="Calibri" w:hAnsi="Times New Roman" w:cs="Times New Roman"/>
          <w:sz w:val="24"/>
          <w:szCs w:val="24"/>
        </w:rPr>
        <w:t xml:space="preserve">, a. s. 2011, 200 s. </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caps/>
          <w:sz w:val="24"/>
          <w:szCs w:val="24"/>
        </w:rPr>
        <w:t>Slovník koreňových morfém slovenčiny. 2005.</w:t>
      </w:r>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Red</w:t>
      </w:r>
      <w:proofErr w:type="spellEnd"/>
      <w:r w:rsidRPr="00A65E64">
        <w:rPr>
          <w:rFonts w:ascii="Times New Roman" w:eastAsia="Calibri" w:hAnsi="Times New Roman" w:cs="Times New Roman"/>
          <w:sz w:val="24"/>
          <w:szCs w:val="24"/>
        </w:rPr>
        <w:t xml:space="preserve">. M. </w:t>
      </w:r>
      <w:proofErr w:type="spellStart"/>
      <w:r w:rsidRPr="00A65E64">
        <w:rPr>
          <w:rFonts w:ascii="Times New Roman" w:eastAsia="Calibri" w:hAnsi="Times New Roman" w:cs="Times New Roman"/>
          <w:sz w:val="24"/>
          <w:szCs w:val="24"/>
        </w:rPr>
        <w:t>Sokolová</w:t>
      </w:r>
      <w:proofErr w:type="spellEnd"/>
      <w:r w:rsidRPr="00A65E64">
        <w:rPr>
          <w:rFonts w:ascii="Times New Roman" w:eastAsia="Calibri" w:hAnsi="Times New Roman" w:cs="Times New Roman"/>
          <w:sz w:val="24"/>
          <w:szCs w:val="24"/>
        </w:rPr>
        <w:t>. 1. vyd. Prešov: FF PU v Prešove, 2005, 584 s.</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caps/>
          <w:sz w:val="24"/>
          <w:szCs w:val="24"/>
        </w:rPr>
        <w:t>Slovník koreňových morfém slovenčiny. 2007.</w:t>
      </w:r>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Red</w:t>
      </w:r>
      <w:proofErr w:type="spellEnd"/>
      <w:r w:rsidRPr="00A65E64">
        <w:rPr>
          <w:rFonts w:ascii="Times New Roman" w:eastAsia="Calibri" w:hAnsi="Times New Roman" w:cs="Times New Roman"/>
          <w:sz w:val="24"/>
          <w:szCs w:val="24"/>
        </w:rPr>
        <w:t xml:space="preserve">. M. </w:t>
      </w:r>
      <w:proofErr w:type="spellStart"/>
      <w:r w:rsidRPr="00A65E64">
        <w:rPr>
          <w:rFonts w:ascii="Times New Roman" w:eastAsia="Calibri" w:hAnsi="Times New Roman" w:cs="Times New Roman"/>
          <w:sz w:val="24"/>
          <w:szCs w:val="24"/>
        </w:rPr>
        <w:t>Sokolová</w:t>
      </w:r>
      <w:proofErr w:type="spellEnd"/>
      <w:r w:rsidRPr="00A65E64">
        <w:rPr>
          <w:rFonts w:ascii="Times New Roman" w:eastAsia="Calibri" w:hAnsi="Times New Roman" w:cs="Times New Roman"/>
          <w:sz w:val="24"/>
          <w:szCs w:val="24"/>
        </w:rPr>
        <w:t>. 2., upravené vyd. Prešov: FF PU v Prešove, 2007.</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caps/>
          <w:sz w:val="24"/>
          <w:szCs w:val="24"/>
        </w:rPr>
        <w:t>Sokolová, M. – Ivanová, M. – Vužňáková, K. 2005.</w:t>
      </w:r>
      <w:r w:rsidRPr="00A65E64">
        <w:rPr>
          <w:rFonts w:ascii="Times New Roman" w:eastAsia="Calibri" w:hAnsi="Times New Roman" w:cs="Times New Roman"/>
          <w:sz w:val="24"/>
          <w:szCs w:val="24"/>
        </w:rPr>
        <w:t xml:space="preserve"> </w:t>
      </w:r>
      <w:r w:rsidRPr="00A65E64">
        <w:rPr>
          <w:rFonts w:ascii="Times New Roman" w:eastAsia="Calibri" w:hAnsi="Times New Roman" w:cs="Times New Roman"/>
          <w:i/>
          <w:sz w:val="24"/>
          <w:szCs w:val="24"/>
        </w:rPr>
        <w:t xml:space="preserve">Prínos Slovník koreňových morfém  k charakteristike </w:t>
      </w:r>
      <w:proofErr w:type="spellStart"/>
      <w:r w:rsidRPr="00A65E64">
        <w:rPr>
          <w:rFonts w:ascii="Times New Roman" w:eastAsia="Calibri" w:hAnsi="Times New Roman" w:cs="Times New Roman"/>
          <w:i/>
          <w:sz w:val="24"/>
          <w:szCs w:val="24"/>
        </w:rPr>
        <w:t>kompozít</w:t>
      </w:r>
      <w:proofErr w:type="spellEnd"/>
      <w:r w:rsidRPr="00A65E64">
        <w:rPr>
          <w:rFonts w:ascii="Times New Roman" w:eastAsia="Calibri" w:hAnsi="Times New Roman" w:cs="Times New Roman"/>
          <w:i/>
          <w:sz w:val="24"/>
          <w:szCs w:val="24"/>
        </w:rPr>
        <w:t>.</w:t>
      </w:r>
      <w:r w:rsidRPr="00A65E64">
        <w:rPr>
          <w:rFonts w:ascii="Times New Roman" w:eastAsia="Calibri" w:hAnsi="Times New Roman" w:cs="Times New Roman"/>
          <w:sz w:val="24"/>
          <w:szCs w:val="24"/>
        </w:rPr>
        <w:t xml:space="preserve"> In: Jazykovedný časopis, roč. 55, č. 2, 2005, s. 99 – 126.</w:t>
      </w:r>
    </w:p>
    <w:p w:rsidR="00A65E64" w:rsidRPr="00A65E64" w:rsidRDefault="00A65E64" w:rsidP="00A65E64">
      <w:pPr>
        <w:widowControl w:val="0"/>
        <w:suppressAutoHyphens/>
        <w:spacing w:after="0" w:line="360" w:lineRule="auto"/>
        <w:jc w:val="both"/>
        <w:rPr>
          <w:rFonts w:ascii="Times New Roman" w:eastAsia="Lucida Sans Unicode" w:hAnsi="Times New Roman" w:cs="Times New Roman"/>
          <w:sz w:val="24"/>
          <w:szCs w:val="24"/>
          <w:lang w:val="cs-CZ" w:eastAsia="sk-SK"/>
        </w:rPr>
      </w:pPr>
      <w:r w:rsidRPr="00A65E64">
        <w:rPr>
          <w:rFonts w:ascii="Times New Roman" w:eastAsia="Lucida Sans Unicode" w:hAnsi="Times New Roman" w:cs="Times New Roman"/>
          <w:sz w:val="24"/>
          <w:szCs w:val="24"/>
          <w:lang w:val="cs-CZ" w:eastAsia="sk-SK"/>
        </w:rPr>
        <w:t xml:space="preserve">ŠTÚDIE O DETSKEJ REČI. 2008. Acta </w:t>
      </w:r>
      <w:proofErr w:type="spellStart"/>
      <w:r w:rsidRPr="00A65E64">
        <w:rPr>
          <w:rFonts w:ascii="Times New Roman" w:eastAsia="Lucida Sans Unicode" w:hAnsi="Times New Roman" w:cs="Times New Roman"/>
          <w:sz w:val="24"/>
          <w:szCs w:val="24"/>
          <w:lang w:val="cs-CZ" w:eastAsia="sk-SK"/>
        </w:rPr>
        <w:t>Facultatis</w:t>
      </w:r>
      <w:proofErr w:type="spellEnd"/>
      <w:r w:rsidRPr="00A65E64">
        <w:rPr>
          <w:rFonts w:ascii="Times New Roman" w:eastAsia="Lucida Sans Unicode" w:hAnsi="Times New Roman" w:cs="Times New Roman"/>
          <w:sz w:val="24"/>
          <w:szCs w:val="24"/>
          <w:lang w:val="cs-CZ" w:eastAsia="sk-SK"/>
        </w:rPr>
        <w:t xml:space="preserve"> </w:t>
      </w:r>
      <w:proofErr w:type="spellStart"/>
      <w:r w:rsidRPr="00A65E64">
        <w:rPr>
          <w:rFonts w:ascii="Times New Roman" w:eastAsia="Lucida Sans Unicode" w:hAnsi="Times New Roman" w:cs="Times New Roman"/>
          <w:sz w:val="24"/>
          <w:szCs w:val="24"/>
          <w:lang w:val="cs-CZ" w:eastAsia="sk-SK"/>
        </w:rPr>
        <w:t>Philosophicae</w:t>
      </w:r>
      <w:proofErr w:type="spellEnd"/>
      <w:r w:rsidRPr="00A65E64">
        <w:rPr>
          <w:rFonts w:ascii="Times New Roman" w:eastAsia="Lucida Sans Unicode" w:hAnsi="Times New Roman" w:cs="Times New Roman"/>
          <w:sz w:val="24"/>
          <w:szCs w:val="24"/>
          <w:lang w:val="cs-CZ" w:eastAsia="sk-SK"/>
        </w:rPr>
        <w:t xml:space="preserve"> </w:t>
      </w:r>
      <w:proofErr w:type="spellStart"/>
      <w:r w:rsidRPr="00A65E64">
        <w:rPr>
          <w:rFonts w:ascii="Times New Roman" w:eastAsia="Lucida Sans Unicode" w:hAnsi="Times New Roman" w:cs="Times New Roman"/>
          <w:sz w:val="24"/>
          <w:szCs w:val="24"/>
          <w:lang w:val="cs-CZ" w:eastAsia="sk-SK"/>
        </w:rPr>
        <w:t>Universitatis</w:t>
      </w:r>
      <w:proofErr w:type="spellEnd"/>
      <w:r w:rsidRPr="00A65E64">
        <w:rPr>
          <w:rFonts w:ascii="Times New Roman" w:eastAsia="Lucida Sans Unicode" w:hAnsi="Times New Roman" w:cs="Times New Roman"/>
          <w:sz w:val="24"/>
          <w:szCs w:val="24"/>
          <w:lang w:val="cs-CZ" w:eastAsia="sk-SK"/>
        </w:rPr>
        <w:t xml:space="preserve"> </w:t>
      </w:r>
      <w:proofErr w:type="spellStart"/>
      <w:r w:rsidRPr="00A65E64">
        <w:rPr>
          <w:rFonts w:ascii="Times New Roman" w:eastAsia="Lucida Sans Unicode" w:hAnsi="Times New Roman" w:cs="Times New Roman"/>
          <w:sz w:val="24"/>
          <w:szCs w:val="24"/>
          <w:lang w:val="cs-CZ" w:eastAsia="sk-SK"/>
        </w:rPr>
        <w:t>Presoviensis</w:t>
      </w:r>
      <w:proofErr w:type="spellEnd"/>
      <w:r w:rsidRPr="00A65E64">
        <w:rPr>
          <w:rFonts w:ascii="Times New Roman" w:eastAsia="Lucida Sans Unicode" w:hAnsi="Times New Roman" w:cs="Times New Roman"/>
          <w:sz w:val="24"/>
          <w:szCs w:val="24"/>
          <w:lang w:val="cs-CZ" w:eastAsia="sk-SK"/>
        </w:rPr>
        <w:t xml:space="preserve"> 193/275. </w:t>
      </w:r>
      <w:proofErr w:type="spellStart"/>
      <w:r w:rsidRPr="00A65E64">
        <w:rPr>
          <w:rFonts w:ascii="Times New Roman" w:eastAsia="Lucida Sans Unicode" w:hAnsi="Times New Roman" w:cs="Times New Roman"/>
          <w:sz w:val="24"/>
          <w:szCs w:val="24"/>
          <w:lang w:val="cs-CZ" w:eastAsia="sk-SK"/>
        </w:rPr>
        <w:t>Jazykovedný</w:t>
      </w:r>
      <w:proofErr w:type="spellEnd"/>
      <w:r w:rsidRPr="00A65E64">
        <w:rPr>
          <w:rFonts w:ascii="Times New Roman" w:eastAsia="Lucida Sans Unicode" w:hAnsi="Times New Roman" w:cs="Times New Roman"/>
          <w:sz w:val="24"/>
          <w:szCs w:val="24"/>
          <w:lang w:val="cs-CZ" w:eastAsia="sk-SK"/>
        </w:rPr>
        <w:t xml:space="preserve"> </w:t>
      </w:r>
      <w:proofErr w:type="spellStart"/>
      <w:r w:rsidRPr="00A65E64">
        <w:rPr>
          <w:rFonts w:ascii="Times New Roman" w:eastAsia="Lucida Sans Unicode" w:hAnsi="Times New Roman" w:cs="Times New Roman"/>
          <w:sz w:val="24"/>
          <w:szCs w:val="24"/>
          <w:lang w:val="cs-CZ" w:eastAsia="sk-SK"/>
        </w:rPr>
        <w:t>zborník</w:t>
      </w:r>
      <w:proofErr w:type="spellEnd"/>
      <w:r w:rsidRPr="00A65E64">
        <w:rPr>
          <w:rFonts w:ascii="Times New Roman" w:eastAsia="Lucida Sans Unicode" w:hAnsi="Times New Roman" w:cs="Times New Roman"/>
          <w:sz w:val="24"/>
          <w:szCs w:val="24"/>
          <w:lang w:val="cs-CZ" w:eastAsia="sk-SK"/>
        </w:rPr>
        <w:t xml:space="preserve"> 23. Ed. D. </w:t>
      </w:r>
      <w:proofErr w:type="spellStart"/>
      <w:r w:rsidRPr="00A65E64">
        <w:rPr>
          <w:rFonts w:ascii="Times New Roman" w:eastAsia="Lucida Sans Unicode" w:hAnsi="Times New Roman" w:cs="Times New Roman"/>
          <w:sz w:val="24"/>
          <w:szCs w:val="24"/>
          <w:lang w:val="cs-CZ" w:eastAsia="sk-SK"/>
        </w:rPr>
        <w:t>Slančová</w:t>
      </w:r>
      <w:proofErr w:type="spellEnd"/>
      <w:r w:rsidRPr="00A65E64">
        <w:rPr>
          <w:rFonts w:ascii="Times New Roman" w:eastAsia="Lucida Sans Unicode" w:hAnsi="Times New Roman" w:cs="Times New Roman"/>
          <w:sz w:val="24"/>
          <w:szCs w:val="24"/>
          <w:lang w:val="cs-CZ" w:eastAsia="sk-SK"/>
        </w:rPr>
        <w:t>. Prešov: Prešovská univerzita, Filozofická fakulta, 2008.</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t xml:space="preserve">VUŽŇÁKOVÁ, K. 2006a. </w:t>
      </w:r>
      <w:r w:rsidRPr="00A65E64">
        <w:rPr>
          <w:rFonts w:ascii="Times New Roman" w:eastAsia="Calibri" w:hAnsi="Times New Roman" w:cs="Times New Roman"/>
          <w:i/>
          <w:sz w:val="24"/>
          <w:szCs w:val="24"/>
        </w:rPr>
        <w:t xml:space="preserve">Problémy lexikografického zachytenia slovotvorného slovníka slovenčiny. </w:t>
      </w:r>
      <w:r w:rsidRPr="00A65E64">
        <w:rPr>
          <w:rFonts w:ascii="Times New Roman" w:eastAsia="Calibri" w:hAnsi="Times New Roman" w:cs="Times New Roman"/>
          <w:sz w:val="24"/>
          <w:szCs w:val="24"/>
        </w:rPr>
        <w:t>2006. Dostupné na: http: //www.pulib.sk/elpub/PF/Vuznakova1/index.htm.</w:t>
      </w:r>
    </w:p>
    <w:p w:rsidR="00A65E64" w:rsidRPr="00A65E64" w:rsidRDefault="00A65E64" w:rsidP="00A65E64">
      <w:pPr>
        <w:widowControl w:val="0"/>
        <w:suppressAutoHyphens/>
        <w:spacing w:after="0" w:line="360" w:lineRule="auto"/>
        <w:jc w:val="both"/>
        <w:rPr>
          <w:rFonts w:ascii="Times New Roman" w:eastAsia="Lucida Sans Unicode" w:hAnsi="Times New Roman" w:cs="Times New Roman"/>
          <w:i/>
          <w:sz w:val="24"/>
          <w:szCs w:val="24"/>
          <w:lang w:val="cs-CZ" w:eastAsia="sk-SK"/>
        </w:rPr>
      </w:pPr>
      <w:r w:rsidRPr="00A65E64">
        <w:rPr>
          <w:rFonts w:ascii="Times New Roman" w:eastAsia="Lucida Sans Unicode" w:hAnsi="Times New Roman" w:cs="Times New Roman"/>
          <w:sz w:val="24"/>
          <w:szCs w:val="24"/>
          <w:lang w:val="cs-CZ" w:eastAsia="sk-SK"/>
        </w:rPr>
        <w:t xml:space="preserve">VUŽŇÁKOVÁ, K. 2006b. </w:t>
      </w:r>
      <w:r w:rsidRPr="00A65E64">
        <w:rPr>
          <w:rFonts w:ascii="Times New Roman" w:eastAsia="Lucida Sans Unicode" w:hAnsi="Times New Roman" w:cs="Times New Roman"/>
          <w:i/>
          <w:sz w:val="24"/>
          <w:szCs w:val="24"/>
          <w:lang w:val="cs-CZ" w:eastAsia="sk-SK"/>
        </w:rPr>
        <w:t xml:space="preserve">Slovotvorné (onomaziologické) </w:t>
      </w:r>
      <w:proofErr w:type="spellStart"/>
      <w:r w:rsidRPr="00A65E64">
        <w:rPr>
          <w:rFonts w:ascii="Times New Roman" w:eastAsia="Lucida Sans Unicode" w:hAnsi="Times New Roman" w:cs="Times New Roman"/>
          <w:i/>
          <w:sz w:val="24"/>
          <w:szCs w:val="24"/>
          <w:lang w:val="cs-CZ" w:eastAsia="sk-SK"/>
        </w:rPr>
        <w:t>kategórie</w:t>
      </w:r>
      <w:proofErr w:type="spellEnd"/>
      <w:r w:rsidRPr="00A65E64">
        <w:rPr>
          <w:rFonts w:ascii="Times New Roman" w:eastAsia="Lucida Sans Unicode" w:hAnsi="Times New Roman" w:cs="Times New Roman"/>
          <w:i/>
          <w:sz w:val="24"/>
          <w:szCs w:val="24"/>
          <w:lang w:val="cs-CZ" w:eastAsia="sk-SK"/>
        </w:rPr>
        <w:t xml:space="preserve"> a slovotvorný význam </w:t>
      </w:r>
      <w:proofErr w:type="spellStart"/>
      <w:r w:rsidRPr="00A65E64">
        <w:rPr>
          <w:rFonts w:ascii="Times New Roman" w:eastAsia="Lucida Sans Unicode" w:hAnsi="Times New Roman" w:cs="Times New Roman"/>
          <w:i/>
          <w:sz w:val="24"/>
          <w:szCs w:val="24"/>
          <w:lang w:val="cs-CZ" w:eastAsia="sk-SK"/>
        </w:rPr>
        <w:t>derivátov</w:t>
      </w:r>
      <w:proofErr w:type="spellEnd"/>
      <w:r w:rsidRPr="00A65E64">
        <w:rPr>
          <w:rFonts w:ascii="Times New Roman" w:eastAsia="Lucida Sans Unicode" w:hAnsi="Times New Roman" w:cs="Times New Roman"/>
          <w:i/>
          <w:sz w:val="24"/>
          <w:szCs w:val="24"/>
          <w:lang w:val="cs-CZ" w:eastAsia="sk-SK"/>
        </w:rPr>
        <w:t xml:space="preserve"> a </w:t>
      </w:r>
      <w:proofErr w:type="spellStart"/>
      <w:r w:rsidRPr="00A65E64">
        <w:rPr>
          <w:rFonts w:ascii="Times New Roman" w:eastAsia="Lucida Sans Unicode" w:hAnsi="Times New Roman" w:cs="Times New Roman"/>
          <w:i/>
          <w:sz w:val="24"/>
          <w:szCs w:val="24"/>
          <w:lang w:val="cs-CZ" w:eastAsia="sk-SK"/>
        </w:rPr>
        <w:t>kompozít</w:t>
      </w:r>
      <w:proofErr w:type="spellEnd"/>
      <w:r w:rsidRPr="00A65E64">
        <w:rPr>
          <w:rFonts w:ascii="Times New Roman" w:eastAsia="Lucida Sans Unicode" w:hAnsi="Times New Roman" w:cs="Times New Roman"/>
          <w:i/>
          <w:sz w:val="24"/>
          <w:szCs w:val="24"/>
          <w:lang w:val="cs-CZ" w:eastAsia="sk-SK"/>
        </w:rPr>
        <w:t xml:space="preserve"> v </w:t>
      </w:r>
      <w:proofErr w:type="spellStart"/>
      <w:r w:rsidRPr="00A65E64">
        <w:rPr>
          <w:rFonts w:ascii="Times New Roman" w:eastAsia="Lucida Sans Unicode" w:hAnsi="Times New Roman" w:cs="Times New Roman"/>
          <w:i/>
          <w:sz w:val="24"/>
          <w:szCs w:val="24"/>
          <w:lang w:val="cs-CZ" w:eastAsia="sk-SK"/>
        </w:rPr>
        <w:t>slovenčine</w:t>
      </w:r>
      <w:proofErr w:type="spellEnd"/>
      <w:r w:rsidRPr="00A65E64">
        <w:rPr>
          <w:rFonts w:ascii="Times New Roman" w:eastAsia="Lucida Sans Unicode" w:hAnsi="Times New Roman" w:cs="Times New Roman"/>
          <w:i/>
          <w:sz w:val="24"/>
          <w:szCs w:val="24"/>
          <w:lang w:val="cs-CZ" w:eastAsia="sk-SK"/>
        </w:rPr>
        <w:t xml:space="preserve">. </w:t>
      </w:r>
      <w:r w:rsidRPr="00A65E64">
        <w:rPr>
          <w:rFonts w:ascii="Times New Roman" w:eastAsia="Lucida Sans Unicode" w:hAnsi="Times New Roman" w:cs="Times New Roman"/>
          <w:sz w:val="24"/>
          <w:szCs w:val="24"/>
          <w:lang w:val="cs-CZ" w:eastAsia="sk-SK"/>
        </w:rPr>
        <w:t xml:space="preserve">In: </w:t>
      </w:r>
      <w:proofErr w:type="spellStart"/>
      <w:r w:rsidRPr="00A65E64">
        <w:rPr>
          <w:rFonts w:ascii="Times New Roman" w:eastAsia="Lucida Sans Unicode" w:hAnsi="Times New Roman" w:cs="Times New Roman"/>
          <w:sz w:val="24"/>
          <w:szCs w:val="24"/>
          <w:lang w:val="cs-CZ" w:eastAsia="sk-SK"/>
        </w:rPr>
        <w:t>Jazykovedný</w:t>
      </w:r>
      <w:proofErr w:type="spellEnd"/>
      <w:r w:rsidRPr="00A65E64">
        <w:rPr>
          <w:rFonts w:ascii="Times New Roman" w:eastAsia="Lucida Sans Unicode" w:hAnsi="Times New Roman" w:cs="Times New Roman"/>
          <w:sz w:val="24"/>
          <w:szCs w:val="24"/>
          <w:lang w:val="cs-CZ" w:eastAsia="sk-SK"/>
        </w:rPr>
        <w:t xml:space="preserve"> časopis, roč. 57, č. 1, 2006, s. 13 – 32. </w:t>
      </w:r>
      <w:r w:rsidRPr="00A65E64">
        <w:rPr>
          <w:rFonts w:ascii="Times New Roman" w:eastAsia="Lucida Sans Unicode" w:hAnsi="Times New Roman" w:cs="Times New Roman"/>
          <w:i/>
          <w:sz w:val="24"/>
          <w:szCs w:val="24"/>
          <w:lang w:val="cs-CZ" w:eastAsia="sk-SK"/>
        </w:rPr>
        <w:t xml:space="preserve"> </w:t>
      </w:r>
    </w:p>
    <w:p w:rsidR="00A65E64" w:rsidRPr="00A65E64" w:rsidRDefault="00A65E64" w:rsidP="00A65E64">
      <w:pPr>
        <w:widowControl w:val="0"/>
        <w:suppressAutoHyphens/>
        <w:spacing w:after="0" w:line="360" w:lineRule="auto"/>
        <w:jc w:val="both"/>
        <w:rPr>
          <w:rFonts w:ascii="Times New Roman" w:eastAsia="Lucida Sans Unicode" w:hAnsi="Times New Roman" w:cs="Times New Roman"/>
          <w:sz w:val="24"/>
          <w:szCs w:val="24"/>
          <w:lang w:val="cs-CZ" w:eastAsia="sk-SK"/>
        </w:rPr>
      </w:pPr>
      <w:r w:rsidRPr="00A65E64">
        <w:rPr>
          <w:rFonts w:ascii="Times New Roman" w:eastAsia="Lucida Sans Unicode" w:hAnsi="Times New Roman" w:cs="Times New Roman"/>
          <w:sz w:val="24"/>
          <w:szCs w:val="24"/>
          <w:lang w:val="cs-CZ" w:eastAsia="sk-SK"/>
        </w:rPr>
        <w:t xml:space="preserve">VUŽŇÁKOVÁ, K. 2009a. </w:t>
      </w:r>
      <w:proofErr w:type="spellStart"/>
      <w:r w:rsidRPr="00A65E64">
        <w:rPr>
          <w:rFonts w:ascii="Times New Roman" w:eastAsia="Lucida Sans Unicode" w:hAnsi="Times New Roman" w:cs="Times New Roman"/>
          <w:i/>
          <w:sz w:val="24"/>
          <w:szCs w:val="24"/>
          <w:lang w:val="cs-CZ" w:eastAsia="sk-SK"/>
        </w:rPr>
        <w:t>Morfológia</w:t>
      </w:r>
      <w:proofErr w:type="spellEnd"/>
      <w:r w:rsidRPr="00A65E64">
        <w:rPr>
          <w:rFonts w:ascii="Times New Roman" w:eastAsia="Lucida Sans Unicode" w:hAnsi="Times New Roman" w:cs="Times New Roman"/>
          <w:i/>
          <w:sz w:val="24"/>
          <w:szCs w:val="24"/>
          <w:lang w:val="cs-CZ" w:eastAsia="sk-SK"/>
        </w:rPr>
        <w:t xml:space="preserve">, vývin </w:t>
      </w:r>
      <w:proofErr w:type="spellStart"/>
      <w:r w:rsidRPr="00A65E64">
        <w:rPr>
          <w:rFonts w:ascii="Times New Roman" w:eastAsia="Lucida Sans Unicode" w:hAnsi="Times New Roman" w:cs="Times New Roman"/>
          <w:i/>
          <w:sz w:val="24"/>
          <w:szCs w:val="24"/>
          <w:lang w:val="cs-CZ" w:eastAsia="sk-SK"/>
        </w:rPr>
        <w:t>detskej</w:t>
      </w:r>
      <w:proofErr w:type="spellEnd"/>
      <w:r w:rsidRPr="00A65E64">
        <w:rPr>
          <w:rFonts w:ascii="Times New Roman" w:eastAsia="Lucida Sans Unicode" w:hAnsi="Times New Roman" w:cs="Times New Roman"/>
          <w:i/>
          <w:sz w:val="24"/>
          <w:szCs w:val="24"/>
          <w:lang w:val="cs-CZ" w:eastAsia="sk-SK"/>
        </w:rPr>
        <w:t xml:space="preserve"> </w:t>
      </w:r>
      <w:proofErr w:type="spellStart"/>
      <w:r w:rsidRPr="00A65E64">
        <w:rPr>
          <w:rFonts w:ascii="Times New Roman" w:eastAsia="Lucida Sans Unicode" w:hAnsi="Times New Roman" w:cs="Times New Roman"/>
          <w:i/>
          <w:sz w:val="24"/>
          <w:szCs w:val="24"/>
          <w:lang w:val="cs-CZ" w:eastAsia="sk-SK"/>
        </w:rPr>
        <w:t>reči</w:t>
      </w:r>
      <w:proofErr w:type="spellEnd"/>
      <w:r w:rsidRPr="00A65E64">
        <w:rPr>
          <w:rFonts w:ascii="Times New Roman" w:eastAsia="Lucida Sans Unicode" w:hAnsi="Times New Roman" w:cs="Times New Roman"/>
          <w:i/>
          <w:sz w:val="24"/>
          <w:szCs w:val="24"/>
          <w:lang w:val="cs-CZ" w:eastAsia="sk-SK"/>
        </w:rPr>
        <w:t xml:space="preserve"> a </w:t>
      </w:r>
      <w:proofErr w:type="spellStart"/>
      <w:r w:rsidRPr="00A65E64">
        <w:rPr>
          <w:rFonts w:ascii="Times New Roman" w:eastAsia="Lucida Sans Unicode" w:hAnsi="Times New Roman" w:cs="Times New Roman"/>
          <w:i/>
          <w:sz w:val="24"/>
          <w:szCs w:val="24"/>
          <w:lang w:val="cs-CZ" w:eastAsia="sk-SK"/>
        </w:rPr>
        <w:t>materská</w:t>
      </w:r>
      <w:proofErr w:type="spellEnd"/>
      <w:r w:rsidRPr="00A65E64">
        <w:rPr>
          <w:rFonts w:ascii="Times New Roman" w:eastAsia="Lucida Sans Unicode" w:hAnsi="Times New Roman" w:cs="Times New Roman"/>
          <w:i/>
          <w:sz w:val="24"/>
          <w:szCs w:val="24"/>
          <w:lang w:val="cs-CZ" w:eastAsia="sk-SK"/>
        </w:rPr>
        <w:t xml:space="preserve"> škola</w:t>
      </w:r>
      <w:r w:rsidRPr="00A65E64">
        <w:rPr>
          <w:rFonts w:ascii="Times New Roman" w:eastAsia="Lucida Sans Unicode" w:hAnsi="Times New Roman" w:cs="Times New Roman"/>
          <w:sz w:val="24"/>
          <w:szCs w:val="24"/>
          <w:lang w:val="cs-CZ" w:eastAsia="sk-SK"/>
        </w:rPr>
        <w:t xml:space="preserve">. In: </w:t>
      </w:r>
      <w:proofErr w:type="gramStart"/>
      <w:r w:rsidRPr="00A65E64">
        <w:rPr>
          <w:rFonts w:ascii="Times New Roman" w:eastAsia="Lucida Sans Unicode" w:hAnsi="Times New Roman" w:cs="Times New Roman"/>
          <w:sz w:val="24"/>
          <w:szCs w:val="24"/>
          <w:lang w:val="cs-CZ" w:eastAsia="sk-SK"/>
        </w:rPr>
        <w:t xml:space="preserve">Slovo o </w:t>
      </w:r>
      <w:proofErr w:type="spellStart"/>
      <w:r w:rsidRPr="00A65E64">
        <w:rPr>
          <w:rFonts w:ascii="Times New Roman" w:eastAsia="Lucida Sans Unicode" w:hAnsi="Times New Roman" w:cs="Times New Roman"/>
          <w:sz w:val="24"/>
          <w:szCs w:val="24"/>
          <w:lang w:val="cs-CZ" w:eastAsia="sk-SK"/>
        </w:rPr>
        <w:t>slove</w:t>
      </w:r>
      <w:proofErr w:type="spellEnd"/>
      <w:proofErr w:type="gramEnd"/>
      <w:r w:rsidRPr="00A65E64">
        <w:rPr>
          <w:rFonts w:ascii="Times New Roman" w:eastAsia="Lucida Sans Unicode" w:hAnsi="Times New Roman" w:cs="Times New Roman"/>
          <w:sz w:val="24"/>
          <w:szCs w:val="24"/>
          <w:lang w:val="cs-CZ" w:eastAsia="sk-SK"/>
        </w:rPr>
        <w:t xml:space="preserve">. Zborník Katedry </w:t>
      </w:r>
      <w:proofErr w:type="spellStart"/>
      <w:r w:rsidRPr="00A65E64">
        <w:rPr>
          <w:rFonts w:ascii="Times New Roman" w:eastAsia="Lucida Sans Unicode" w:hAnsi="Times New Roman" w:cs="Times New Roman"/>
          <w:sz w:val="24"/>
          <w:szCs w:val="24"/>
          <w:lang w:val="cs-CZ" w:eastAsia="sk-SK"/>
        </w:rPr>
        <w:t>komunikačnej</w:t>
      </w:r>
      <w:proofErr w:type="spellEnd"/>
      <w:r w:rsidRPr="00A65E64">
        <w:rPr>
          <w:rFonts w:ascii="Times New Roman" w:eastAsia="Lucida Sans Unicode" w:hAnsi="Times New Roman" w:cs="Times New Roman"/>
          <w:sz w:val="24"/>
          <w:szCs w:val="24"/>
          <w:lang w:val="cs-CZ" w:eastAsia="sk-SK"/>
        </w:rPr>
        <w:t xml:space="preserve"> a </w:t>
      </w:r>
      <w:proofErr w:type="spellStart"/>
      <w:r w:rsidRPr="00A65E64">
        <w:rPr>
          <w:rFonts w:ascii="Times New Roman" w:eastAsia="Lucida Sans Unicode" w:hAnsi="Times New Roman" w:cs="Times New Roman"/>
          <w:sz w:val="24"/>
          <w:szCs w:val="24"/>
          <w:lang w:val="cs-CZ" w:eastAsia="sk-SK"/>
        </w:rPr>
        <w:t>literárnej</w:t>
      </w:r>
      <w:proofErr w:type="spellEnd"/>
      <w:r w:rsidRPr="00A65E64">
        <w:rPr>
          <w:rFonts w:ascii="Times New Roman" w:eastAsia="Lucida Sans Unicode" w:hAnsi="Times New Roman" w:cs="Times New Roman"/>
          <w:sz w:val="24"/>
          <w:szCs w:val="24"/>
          <w:lang w:val="cs-CZ" w:eastAsia="sk-SK"/>
        </w:rPr>
        <w:t xml:space="preserve"> výchovy Pedagogickém fakulty </w:t>
      </w:r>
      <w:proofErr w:type="spellStart"/>
      <w:r w:rsidRPr="00A65E64">
        <w:rPr>
          <w:rFonts w:ascii="Times New Roman" w:eastAsia="Lucida Sans Unicode" w:hAnsi="Times New Roman" w:cs="Times New Roman"/>
          <w:sz w:val="24"/>
          <w:szCs w:val="24"/>
          <w:lang w:val="cs-CZ" w:eastAsia="sk-SK"/>
        </w:rPr>
        <w:t>Prešovskej</w:t>
      </w:r>
      <w:proofErr w:type="spellEnd"/>
      <w:r w:rsidRPr="00A65E64">
        <w:rPr>
          <w:rFonts w:ascii="Times New Roman" w:eastAsia="Lucida Sans Unicode" w:hAnsi="Times New Roman" w:cs="Times New Roman"/>
          <w:sz w:val="24"/>
          <w:szCs w:val="24"/>
          <w:lang w:val="cs-CZ" w:eastAsia="sk-SK"/>
        </w:rPr>
        <w:t xml:space="preserve"> univerzity. 15. Ed: Ľ. Liptáková – K. </w:t>
      </w:r>
      <w:proofErr w:type="spellStart"/>
      <w:r w:rsidRPr="00A65E64">
        <w:rPr>
          <w:rFonts w:ascii="Times New Roman" w:eastAsia="Lucida Sans Unicode" w:hAnsi="Times New Roman" w:cs="Times New Roman"/>
          <w:sz w:val="24"/>
          <w:szCs w:val="24"/>
          <w:lang w:val="cs-CZ" w:eastAsia="sk-SK"/>
        </w:rPr>
        <w:t>Vužňáková</w:t>
      </w:r>
      <w:proofErr w:type="spellEnd"/>
      <w:r w:rsidRPr="00A65E64">
        <w:rPr>
          <w:rFonts w:ascii="Times New Roman" w:eastAsia="Lucida Sans Unicode" w:hAnsi="Times New Roman" w:cs="Times New Roman"/>
          <w:sz w:val="24"/>
          <w:szCs w:val="24"/>
          <w:lang w:val="cs-CZ" w:eastAsia="sk-SK"/>
        </w:rPr>
        <w:t xml:space="preserve"> – R. Rusňák. Prešov, 2009, s. 55 – 69.</w:t>
      </w:r>
    </w:p>
    <w:p w:rsidR="00A65E64" w:rsidRPr="00A65E64" w:rsidRDefault="00A65E64" w:rsidP="00A65E64">
      <w:pPr>
        <w:widowControl w:val="0"/>
        <w:suppressAutoHyphens/>
        <w:spacing w:after="0" w:line="360" w:lineRule="auto"/>
        <w:jc w:val="both"/>
        <w:rPr>
          <w:rFonts w:ascii="Times New Roman" w:eastAsia="Lucida Sans Unicode" w:hAnsi="Times New Roman" w:cs="Times New Roman"/>
          <w:sz w:val="24"/>
          <w:szCs w:val="24"/>
          <w:lang w:val="cs-CZ" w:eastAsia="sk-SK"/>
        </w:rPr>
      </w:pPr>
      <w:r w:rsidRPr="00A65E64">
        <w:rPr>
          <w:rFonts w:ascii="Times New Roman" w:eastAsia="Lucida Sans Unicode" w:hAnsi="Times New Roman" w:cs="Times New Roman"/>
          <w:sz w:val="24"/>
          <w:szCs w:val="24"/>
          <w:lang w:val="cs-CZ" w:eastAsia="sk-SK"/>
        </w:rPr>
        <w:t xml:space="preserve">VUŽŇÁKOVÁ, K. 2009b. </w:t>
      </w:r>
      <w:r w:rsidRPr="00A65E64">
        <w:rPr>
          <w:rFonts w:ascii="Times New Roman" w:eastAsia="Lucida Sans Unicode" w:hAnsi="Times New Roman" w:cs="Times New Roman"/>
          <w:i/>
          <w:sz w:val="24"/>
          <w:szCs w:val="24"/>
          <w:lang w:val="cs-CZ" w:eastAsia="sk-SK"/>
        </w:rPr>
        <w:t>Slovotvorné postupy a kategorie v </w:t>
      </w:r>
      <w:proofErr w:type="spellStart"/>
      <w:r w:rsidRPr="00A65E64">
        <w:rPr>
          <w:rFonts w:ascii="Times New Roman" w:eastAsia="Lucida Sans Unicode" w:hAnsi="Times New Roman" w:cs="Times New Roman"/>
          <w:i/>
          <w:sz w:val="24"/>
          <w:szCs w:val="24"/>
          <w:lang w:val="cs-CZ" w:eastAsia="sk-SK"/>
        </w:rPr>
        <w:t>Malom</w:t>
      </w:r>
      <w:proofErr w:type="spellEnd"/>
      <w:r w:rsidRPr="00A65E64">
        <w:rPr>
          <w:rFonts w:ascii="Times New Roman" w:eastAsia="Lucida Sans Unicode" w:hAnsi="Times New Roman" w:cs="Times New Roman"/>
          <w:i/>
          <w:sz w:val="24"/>
          <w:szCs w:val="24"/>
          <w:lang w:val="cs-CZ" w:eastAsia="sk-SK"/>
        </w:rPr>
        <w:t xml:space="preserve"> </w:t>
      </w:r>
      <w:proofErr w:type="spellStart"/>
      <w:r w:rsidRPr="00A65E64">
        <w:rPr>
          <w:rFonts w:ascii="Times New Roman" w:eastAsia="Lucida Sans Unicode" w:hAnsi="Times New Roman" w:cs="Times New Roman"/>
          <w:i/>
          <w:sz w:val="24"/>
          <w:szCs w:val="24"/>
          <w:lang w:val="cs-CZ" w:eastAsia="sk-SK"/>
        </w:rPr>
        <w:t>slovotvornom</w:t>
      </w:r>
      <w:proofErr w:type="spellEnd"/>
      <w:r w:rsidRPr="00A65E64">
        <w:rPr>
          <w:rFonts w:ascii="Times New Roman" w:eastAsia="Lucida Sans Unicode" w:hAnsi="Times New Roman" w:cs="Times New Roman"/>
          <w:i/>
          <w:sz w:val="24"/>
          <w:szCs w:val="24"/>
          <w:lang w:val="cs-CZ" w:eastAsia="sk-SK"/>
        </w:rPr>
        <w:t xml:space="preserve"> slovníku </w:t>
      </w:r>
      <w:proofErr w:type="spellStart"/>
      <w:r w:rsidRPr="00A65E64">
        <w:rPr>
          <w:rFonts w:ascii="Times New Roman" w:eastAsia="Lucida Sans Unicode" w:hAnsi="Times New Roman" w:cs="Times New Roman"/>
          <w:i/>
          <w:sz w:val="24"/>
          <w:szCs w:val="24"/>
          <w:lang w:val="cs-CZ" w:eastAsia="sk-SK"/>
        </w:rPr>
        <w:t>slovenčiny</w:t>
      </w:r>
      <w:proofErr w:type="spellEnd"/>
      <w:r w:rsidRPr="00A65E64">
        <w:rPr>
          <w:rFonts w:ascii="Times New Roman" w:eastAsia="Lucida Sans Unicode" w:hAnsi="Times New Roman" w:cs="Times New Roman"/>
          <w:i/>
          <w:sz w:val="24"/>
          <w:szCs w:val="24"/>
          <w:lang w:val="cs-CZ" w:eastAsia="sk-SK"/>
        </w:rPr>
        <w:t xml:space="preserve"> na pozadí </w:t>
      </w:r>
      <w:proofErr w:type="spellStart"/>
      <w:r w:rsidRPr="00A65E64">
        <w:rPr>
          <w:rFonts w:ascii="Times New Roman" w:eastAsia="Lucida Sans Unicode" w:hAnsi="Times New Roman" w:cs="Times New Roman"/>
          <w:i/>
          <w:sz w:val="24"/>
          <w:szCs w:val="24"/>
          <w:lang w:val="cs-CZ" w:eastAsia="sk-SK"/>
        </w:rPr>
        <w:t>detskej</w:t>
      </w:r>
      <w:proofErr w:type="spellEnd"/>
      <w:r w:rsidRPr="00A65E64">
        <w:rPr>
          <w:rFonts w:ascii="Times New Roman" w:eastAsia="Lucida Sans Unicode" w:hAnsi="Times New Roman" w:cs="Times New Roman"/>
          <w:i/>
          <w:sz w:val="24"/>
          <w:szCs w:val="24"/>
          <w:lang w:val="cs-CZ" w:eastAsia="sk-SK"/>
        </w:rPr>
        <w:t xml:space="preserve"> </w:t>
      </w:r>
      <w:proofErr w:type="spellStart"/>
      <w:r w:rsidRPr="00A65E64">
        <w:rPr>
          <w:rFonts w:ascii="Times New Roman" w:eastAsia="Lucida Sans Unicode" w:hAnsi="Times New Roman" w:cs="Times New Roman"/>
          <w:i/>
          <w:sz w:val="24"/>
          <w:szCs w:val="24"/>
          <w:lang w:val="cs-CZ" w:eastAsia="sk-SK"/>
        </w:rPr>
        <w:t>reči</w:t>
      </w:r>
      <w:proofErr w:type="spellEnd"/>
      <w:r w:rsidRPr="00A65E64">
        <w:rPr>
          <w:rFonts w:ascii="Times New Roman" w:eastAsia="Lucida Sans Unicode" w:hAnsi="Times New Roman" w:cs="Times New Roman"/>
          <w:i/>
          <w:sz w:val="24"/>
          <w:szCs w:val="24"/>
          <w:lang w:val="cs-CZ" w:eastAsia="sk-SK"/>
        </w:rPr>
        <w:t xml:space="preserve">. </w:t>
      </w:r>
      <w:r w:rsidRPr="00A65E64">
        <w:rPr>
          <w:rFonts w:ascii="Times New Roman" w:eastAsia="Lucida Sans Unicode" w:hAnsi="Times New Roman" w:cs="Times New Roman"/>
          <w:sz w:val="24"/>
          <w:szCs w:val="24"/>
          <w:lang w:val="cs-CZ" w:eastAsia="sk-SK"/>
        </w:rPr>
        <w:t>In: Čeština – jazyk slovanský 3. Sborník příspěvků z </w:t>
      </w:r>
      <w:proofErr w:type="gramStart"/>
      <w:r w:rsidRPr="00A65E64">
        <w:rPr>
          <w:rFonts w:ascii="Times New Roman" w:eastAsia="Lucida Sans Unicode" w:hAnsi="Times New Roman" w:cs="Times New Roman"/>
          <w:sz w:val="24"/>
          <w:szCs w:val="24"/>
          <w:lang w:val="cs-CZ" w:eastAsia="sk-SK"/>
        </w:rPr>
        <w:t>mezinárodní</w:t>
      </w:r>
      <w:proofErr w:type="gramEnd"/>
      <w:r w:rsidRPr="00A65E64">
        <w:rPr>
          <w:rFonts w:ascii="Times New Roman" w:eastAsia="Lucida Sans Unicode" w:hAnsi="Times New Roman" w:cs="Times New Roman"/>
          <w:sz w:val="24"/>
          <w:szCs w:val="24"/>
          <w:lang w:val="cs-CZ" w:eastAsia="sk-SK"/>
        </w:rPr>
        <w:t xml:space="preserve"> účastí. Ed. R. </w:t>
      </w:r>
      <w:proofErr w:type="spellStart"/>
      <w:r w:rsidRPr="00A65E64">
        <w:rPr>
          <w:rFonts w:ascii="Times New Roman" w:eastAsia="Lucida Sans Unicode" w:hAnsi="Times New Roman" w:cs="Times New Roman"/>
          <w:sz w:val="24"/>
          <w:szCs w:val="24"/>
          <w:lang w:val="cs-CZ" w:eastAsia="sk-SK"/>
        </w:rPr>
        <w:t>Šink</w:t>
      </w:r>
      <w:proofErr w:type="spellEnd"/>
      <w:r w:rsidRPr="00A65E64">
        <w:rPr>
          <w:rFonts w:ascii="Times New Roman" w:eastAsia="Lucida Sans Unicode" w:hAnsi="Times New Roman" w:cs="Times New Roman"/>
          <w:sz w:val="24"/>
          <w:szCs w:val="24"/>
          <w:lang w:val="cs-CZ" w:eastAsia="sk-SK"/>
        </w:rPr>
        <w:t xml:space="preserve">. Ostrava: Pedagogická fakulta </w:t>
      </w:r>
      <w:proofErr w:type="spellStart"/>
      <w:r w:rsidRPr="00A65E64">
        <w:rPr>
          <w:rFonts w:ascii="Times New Roman" w:eastAsia="Lucida Sans Unicode" w:hAnsi="Times New Roman" w:cs="Times New Roman"/>
          <w:sz w:val="24"/>
          <w:szCs w:val="24"/>
          <w:lang w:val="cs-CZ" w:eastAsia="sk-SK"/>
        </w:rPr>
        <w:t>Ostravskej</w:t>
      </w:r>
      <w:proofErr w:type="spellEnd"/>
      <w:r w:rsidRPr="00A65E64">
        <w:rPr>
          <w:rFonts w:ascii="Times New Roman" w:eastAsia="Lucida Sans Unicode" w:hAnsi="Times New Roman" w:cs="Times New Roman"/>
          <w:sz w:val="24"/>
          <w:szCs w:val="24"/>
          <w:lang w:val="cs-CZ" w:eastAsia="sk-SK"/>
        </w:rPr>
        <w:t xml:space="preserve"> univerzity v </w:t>
      </w:r>
      <w:proofErr w:type="spellStart"/>
      <w:r w:rsidRPr="00A65E64">
        <w:rPr>
          <w:rFonts w:ascii="Times New Roman" w:eastAsia="Lucida Sans Unicode" w:hAnsi="Times New Roman" w:cs="Times New Roman"/>
          <w:sz w:val="24"/>
          <w:szCs w:val="24"/>
          <w:lang w:val="cs-CZ" w:eastAsia="sk-SK"/>
        </w:rPr>
        <w:t>Ostrave</w:t>
      </w:r>
      <w:proofErr w:type="spellEnd"/>
      <w:r w:rsidRPr="00A65E64">
        <w:rPr>
          <w:rFonts w:ascii="Times New Roman" w:eastAsia="Lucida Sans Unicode" w:hAnsi="Times New Roman" w:cs="Times New Roman"/>
          <w:sz w:val="24"/>
          <w:szCs w:val="24"/>
          <w:lang w:val="cs-CZ" w:eastAsia="sk-SK"/>
        </w:rPr>
        <w:t>, 2009, s. 165 – 192.</w:t>
      </w:r>
    </w:p>
    <w:p w:rsidR="00A65E64" w:rsidRPr="00A65E64" w:rsidRDefault="00A65E64" w:rsidP="00A65E64">
      <w:pPr>
        <w:spacing w:after="0" w:line="360" w:lineRule="auto"/>
        <w:jc w:val="both"/>
        <w:rPr>
          <w:rFonts w:ascii="Times New Roman" w:eastAsia="Calibri" w:hAnsi="Times New Roman" w:cs="Times New Roman"/>
          <w:sz w:val="24"/>
          <w:szCs w:val="24"/>
        </w:rPr>
      </w:pPr>
      <w:r w:rsidRPr="00A65E64">
        <w:rPr>
          <w:rFonts w:ascii="Times New Roman" w:eastAsia="Calibri" w:hAnsi="Times New Roman" w:cs="Times New Roman"/>
          <w:sz w:val="24"/>
          <w:szCs w:val="24"/>
        </w:rPr>
        <w:lastRenderedPageBreak/>
        <w:t xml:space="preserve">VUŽŇÁKOVÁ, K. 2009c. </w:t>
      </w:r>
      <w:r w:rsidRPr="00A65E64">
        <w:rPr>
          <w:rFonts w:ascii="Times New Roman" w:eastAsia="Calibri" w:hAnsi="Times New Roman" w:cs="Times New Roman"/>
          <w:i/>
          <w:sz w:val="24"/>
          <w:szCs w:val="24"/>
        </w:rPr>
        <w:t>Gnozeologické aspekty detskej reči.</w:t>
      </w:r>
      <w:r w:rsidRPr="00A65E64">
        <w:rPr>
          <w:rFonts w:ascii="Times New Roman" w:eastAsia="Calibri" w:hAnsi="Times New Roman" w:cs="Times New Roman"/>
          <w:sz w:val="24"/>
          <w:szCs w:val="24"/>
        </w:rPr>
        <w:t xml:space="preserve"> 12. </w:t>
      </w:r>
      <w:proofErr w:type="spellStart"/>
      <w:r w:rsidRPr="00A65E64">
        <w:rPr>
          <w:rFonts w:ascii="Times New Roman" w:eastAsia="Calibri" w:hAnsi="Times New Roman" w:cs="Times New Roman"/>
          <w:sz w:val="24"/>
          <w:szCs w:val="24"/>
        </w:rPr>
        <w:t>Kulatý</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stůl</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Komunikace</w:t>
      </w:r>
      <w:proofErr w:type="spellEnd"/>
      <w:r w:rsidRPr="00A65E64">
        <w:rPr>
          <w:rFonts w:ascii="Times New Roman" w:eastAsia="Calibri" w:hAnsi="Times New Roman" w:cs="Times New Roman"/>
          <w:sz w:val="24"/>
          <w:szCs w:val="24"/>
        </w:rPr>
        <w:t xml:space="preserve"> s </w:t>
      </w:r>
      <w:proofErr w:type="spellStart"/>
      <w:r w:rsidRPr="00A65E64">
        <w:rPr>
          <w:rFonts w:ascii="Times New Roman" w:eastAsia="Calibri" w:hAnsi="Times New Roman" w:cs="Times New Roman"/>
          <w:sz w:val="24"/>
          <w:szCs w:val="24"/>
        </w:rPr>
        <w:t>děmi</w:t>
      </w:r>
      <w:proofErr w:type="spellEnd"/>
      <w:r w:rsidRPr="00A65E64">
        <w:rPr>
          <w:rFonts w:ascii="Times New Roman" w:eastAsia="Calibri" w:hAnsi="Times New Roman" w:cs="Times New Roman"/>
          <w:sz w:val="24"/>
          <w:szCs w:val="24"/>
        </w:rPr>
        <w:t xml:space="preserve"> a </w:t>
      </w:r>
      <w:proofErr w:type="spellStart"/>
      <w:r w:rsidRPr="00A65E64">
        <w:rPr>
          <w:rFonts w:ascii="Times New Roman" w:eastAsia="Calibri" w:hAnsi="Times New Roman" w:cs="Times New Roman"/>
          <w:sz w:val="24"/>
          <w:szCs w:val="24"/>
        </w:rPr>
        <w:t>mládeží</w:t>
      </w:r>
      <w:proofErr w:type="spellEnd"/>
      <w:r w:rsidRPr="00A65E64">
        <w:rPr>
          <w:rFonts w:ascii="Times New Roman" w:eastAsia="Calibri" w:hAnsi="Times New Roman" w:cs="Times New Roman"/>
          <w:sz w:val="24"/>
          <w:szCs w:val="24"/>
        </w:rPr>
        <w:t xml:space="preserve"> – </w:t>
      </w:r>
      <w:proofErr w:type="spellStart"/>
      <w:r w:rsidRPr="00A65E64">
        <w:rPr>
          <w:rFonts w:ascii="Times New Roman" w:eastAsia="Calibri" w:hAnsi="Times New Roman" w:cs="Times New Roman"/>
          <w:sz w:val="24"/>
          <w:szCs w:val="24"/>
        </w:rPr>
        <w:t>spojující</w:t>
      </w:r>
      <w:proofErr w:type="spellEnd"/>
      <w:r w:rsidRPr="00A65E64">
        <w:rPr>
          <w:rFonts w:ascii="Times New Roman" w:eastAsia="Calibri" w:hAnsi="Times New Roman" w:cs="Times New Roman"/>
          <w:sz w:val="24"/>
          <w:szCs w:val="24"/>
        </w:rPr>
        <w:t xml:space="preserve"> i </w:t>
      </w:r>
      <w:proofErr w:type="spellStart"/>
      <w:r w:rsidRPr="00A65E64">
        <w:rPr>
          <w:rFonts w:ascii="Times New Roman" w:eastAsia="Calibri" w:hAnsi="Times New Roman" w:cs="Times New Roman"/>
          <w:sz w:val="24"/>
          <w:szCs w:val="24"/>
        </w:rPr>
        <w:t>rozdělující</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Sborník</w:t>
      </w:r>
      <w:proofErr w:type="spellEnd"/>
      <w:r w:rsidRPr="00A65E64">
        <w:rPr>
          <w:rFonts w:ascii="Times New Roman" w:eastAsia="Calibri" w:hAnsi="Times New Roman" w:cs="Times New Roman"/>
          <w:sz w:val="24"/>
          <w:szCs w:val="24"/>
        </w:rPr>
        <w:t xml:space="preserve"> </w:t>
      </w:r>
      <w:proofErr w:type="spellStart"/>
      <w:r w:rsidRPr="00A65E64">
        <w:rPr>
          <w:rFonts w:ascii="Times New Roman" w:eastAsia="Calibri" w:hAnsi="Times New Roman" w:cs="Times New Roman"/>
          <w:sz w:val="24"/>
          <w:szCs w:val="24"/>
        </w:rPr>
        <w:t>příspěvků</w:t>
      </w:r>
      <w:proofErr w:type="spellEnd"/>
      <w:r w:rsidRPr="00A65E64">
        <w:rPr>
          <w:rFonts w:ascii="Times New Roman" w:eastAsia="Calibri" w:hAnsi="Times New Roman" w:cs="Times New Roman"/>
          <w:sz w:val="24"/>
          <w:szCs w:val="24"/>
        </w:rPr>
        <w:t xml:space="preserve"> z </w:t>
      </w:r>
      <w:proofErr w:type="spellStart"/>
      <w:r w:rsidRPr="00A65E64">
        <w:rPr>
          <w:rFonts w:ascii="Times New Roman" w:eastAsia="Calibri" w:hAnsi="Times New Roman" w:cs="Times New Roman"/>
          <w:sz w:val="24"/>
          <w:szCs w:val="24"/>
        </w:rPr>
        <w:t>konference</w:t>
      </w:r>
      <w:proofErr w:type="spellEnd"/>
      <w:r w:rsidRPr="00A65E64">
        <w:rPr>
          <w:rFonts w:ascii="Times New Roman" w:eastAsia="Calibri" w:hAnsi="Times New Roman" w:cs="Times New Roman"/>
          <w:sz w:val="24"/>
          <w:szCs w:val="24"/>
        </w:rPr>
        <w:t xml:space="preserve"> s </w:t>
      </w:r>
      <w:proofErr w:type="spellStart"/>
      <w:r w:rsidRPr="00A65E64">
        <w:rPr>
          <w:rFonts w:ascii="Times New Roman" w:eastAsia="Calibri" w:hAnsi="Times New Roman" w:cs="Times New Roman"/>
          <w:sz w:val="24"/>
          <w:szCs w:val="24"/>
        </w:rPr>
        <w:t>mezinárodní</w:t>
      </w:r>
      <w:proofErr w:type="spellEnd"/>
      <w:r w:rsidRPr="00A65E64">
        <w:rPr>
          <w:rFonts w:ascii="Times New Roman" w:eastAsia="Calibri" w:hAnsi="Times New Roman" w:cs="Times New Roman"/>
          <w:sz w:val="24"/>
          <w:szCs w:val="24"/>
        </w:rPr>
        <w:t xml:space="preserve"> účastí, Ostrava: PF Ostravskej univerzity, 2009, s. 91 – 98.</w:t>
      </w:r>
    </w:p>
    <w:p w:rsidR="00A65E64" w:rsidRPr="00A65E64" w:rsidRDefault="00A65E64" w:rsidP="00A65E64">
      <w:pPr>
        <w:spacing w:after="0" w:line="360" w:lineRule="auto"/>
        <w:jc w:val="both"/>
        <w:rPr>
          <w:rFonts w:ascii="Times New Roman" w:eastAsia="Calibri" w:hAnsi="Times New Roman" w:cs="Times New Roman"/>
          <w:b/>
          <w:caps/>
          <w:sz w:val="24"/>
          <w:szCs w:val="24"/>
        </w:rPr>
      </w:pPr>
      <w:r w:rsidRPr="00A65E64">
        <w:rPr>
          <w:rFonts w:ascii="Times New Roman" w:eastAsia="Calibri" w:hAnsi="Times New Roman" w:cs="Times New Roman"/>
          <w:sz w:val="24"/>
          <w:szCs w:val="24"/>
          <w:lang w:val="cs-CZ" w:eastAsia="cs-CZ"/>
        </w:rPr>
        <w:t xml:space="preserve">VUŽŇÁKOVÁ, K. 2010a. </w:t>
      </w:r>
      <w:r w:rsidRPr="00A65E64">
        <w:rPr>
          <w:rFonts w:ascii="Times New Roman" w:eastAsia="Calibri" w:hAnsi="Times New Roman" w:cs="Times New Roman"/>
          <w:i/>
          <w:sz w:val="24"/>
          <w:szCs w:val="24"/>
        </w:rPr>
        <w:t xml:space="preserve">Slovník slovenských </w:t>
      </w:r>
      <w:proofErr w:type="spellStart"/>
      <w:r w:rsidRPr="00A65E64">
        <w:rPr>
          <w:rFonts w:ascii="Times New Roman" w:eastAsia="Calibri" w:hAnsi="Times New Roman" w:cs="Times New Roman"/>
          <w:i/>
          <w:sz w:val="24"/>
          <w:szCs w:val="24"/>
        </w:rPr>
        <w:t>kompozít</w:t>
      </w:r>
      <w:proofErr w:type="spellEnd"/>
      <w:r w:rsidRPr="00A65E64">
        <w:rPr>
          <w:rFonts w:ascii="Times New Roman" w:eastAsia="Calibri" w:hAnsi="Times New Roman" w:cs="Times New Roman"/>
          <w:i/>
          <w:sz w:val="24"/>
          <w:szCs w:val="24"/>
        </w:rPr>
        <w:t xml:space="preserve"> a práca so slovníkom v primárnom vzdelávaní. </w:t>
      </w:r>
      <w:r w:rsidRPr="00A65E64">
        <w:rPr>
          <w:rFonts w:ascii="Times New Roman" w:eastAsia="Calibri" w:hAnsi="Times New Roman" w:cs="Times New Roman"/>
          <w:sz w:val="24"/>
          <w:szCs w:val="24"/>
        </w:rPr>
        <w:t>In: Slovo o slove. 16. Zborník KKLV. Prešov: PF PU v Prešove, 2010, 75 – 98.</w:t>
      </w:r>
    </w:p>
    <w:p w:rsidR="00A65E64" w:rsidRPr="00A65E64" w:rsidRDefault="00A65E64" w:rsidP="00A65E64">
      <w:pPr>
        <w:spacing w:after="0" w:line="360" w:lineRule="auto"/>
        <w:jc w:val="both"/>
        <w:rPr>
          <w:rFonts w:ascii="Times New Roman" w:hAnsi="Times New Roman" w:cs="Times New Roman"/>
          <w:sz w:val="24"/>
          <w:szCs w:val="24"/>
        </w:rPr>
      </w:pPr>
      <w:r w:rsidRPr="00A65E64">
        <w:rPr>
          <w:rFonts w:ascii="Times New Roman" w:hAnsi="Times New Roman" w:cs="Times New Roman"/>
          <w:sz w:val="24"/>
          <w:szCs w:val="24"/>
          <w:lang w:val="cs-CZ"/>
        </w:rPr>
        <w:t xml:space="preserve">VUŽŇÁKOVÁ, K. 2010b. </w:t>
      </w:r>
      <w:proofErr w:type="spellStart"/>
      <w:r w:rsidRPr="00A65E64">
        <w:rPr>
          <w:rFonts w:ascii="Times New Roman" w:hAnsi="Times New Roman" w:cs="Times New Roman"/>
          <w:i/>
          <w:sz w:val="24"/>
          <w:szCs w:val="24"/>
          <w:lang w:val="cs-CZ"/>
        </w:rPr>
        <w:t>Výskum</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kompozít</w:t>
      </w:r>
      <w:proofErr w:type="spellEnd"/>
      <w:r w:rsidRPr="00A65E64">
        <w:rPr>
          <w:rFonts w:ascii="Times New Roman" w:hAnsi="Times New Roman" w:cs="Times New Roman"/>
          <w:i/>
          <w:sz w:val="24"/>
          <w:szCs w:val="24"/>
          <w:lang w:val="cs-CZ"/>
        </w:rPr>
        <w:t xml:space="preserve"> v </w:t>
      </w:r>
      <w:proofErr w:type="spellStart"/>
      <w:r w:rsidRPr="00A65E64">
        <w:rPr>
          <w:rFonts w:ascii="Times New Roman" w:hAnsi="Times New Roman" w:cs="Times New Roman"/>
          <w:i/>
          <w:sz w:val="24"/>
          <w:szCs w:val="24"/>
          <w:lang w:val="cs-CZ"/>
        </w:rPr>
        <w:t>slovenčine</w:t>
      </w:r>
      <w:proofErr w:type="spellEnd"/>
      <w:r w:rsidRPr="00A65E64">
        <w:rPr>
          <w:rFonts w:ascii="Times New Roman" w:hAnsi="Times New Roman" w:cs="Times New Roman"/>
          <w:i/>
          <w:sz w:val="24"/>
          <w:szCs w:val="24"/>
          <w:lang w:val="cs-CZ"/>
        </w:rPr>
        <w:t xml:space="preserve"> a </w:t>
      </w:r>
      <w:proofErr w:type="spellStart"/>
      <w:r w:rsidRPr="00A65E64">
        <w:rPr>
          <w:rFonts w:ascii="Times New Roman" w:hAnsi="Times New Roman" w:cs="Times New Roman"/>
          <w:i/>
          <w:sz w:val="24"/>
          <w:szCs w:val="24"/>
          <w:lang w:val="cs-CZ"/>
        </w:rPr>
        <w:t>češtine</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ako</w:t>
      </w:r>
      <w:proofErr w:type="spellEnd"/>
      <w:r w:rsidRPr="00A65E64">
        <w:rPr>
          <w:rFonts w:ascii="Times New Roman" w:hAnsi="Times New Roman" w:cs="Times New Roman"/>
          <w:i/>
          <w:sz w:val="24"/>
          <w:szCs w:val="24"/>
          <w:lang w:val="cs-CZ"/>
        </w:rPr>
        <w:t xml:space="preserve"> východisko </w:t>
      </w:r>
      <w:proofErr w:type="spellStart"/>
      <w:r w:rsidRPr="00A65E64">
        <w:rPr>
          <w:rFonts w:ascii="Times New Roman" w:hAnsi="Times New Roman" w:cs="Times New Roman"/>
          <w:i/>
          <w:sz w:val="24"/>
          <w:szCs w:val="24"/>
          <w:lang w:val="cs-CZ"/>
        </w:rPr>
        <w:t>kognitívneho</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prístupu</w:t>
      </w:r>
      <w:proofErr w:type="spellEnd"/>
      <w:r w:rsidRPr="00A65E64">
        <w:rPr>
          <w:rFonts w:ascii="Times New Roman" w:hAnsi="Times New Roman" w:cs="Times New Roman"/>
          <w:i/>
          <w:sz w:val="24"/>
          <w:szCs w:val="24"/>
          <w:lang w:val="cs-CZ"/>
        </w:rPr>
        <w:t xml:space="preserve"> k vyučovanou slovotvorby.</w:t>
      </w:r>
      <w:r w:rsidRPr="00A65E64">
        <w:rPr>
          <w:rFonts w:ascii="Times New Roman" w:hAnsi="Times New Roman" w:cs="Times New Roman"/>
          <w:sz w:val="24"/>
          <w:szCs w:val="24"/>
          <w:lang w:val="cs-CZ"/>
        </w:rPr>
        <w:t xml:space="preserve"> In: Sborník příspěvků z konference s mezinárodní účastí. Čeština – Jazyk slovanský 4. Ed. R. </w:t>
      </w:r>
      <w:proofErr w:type="spellStart"/>
      <w:r w:rsidRPr="00A65E64">
        <w:rPr>
          <w:rFonts w:ascii="Times New Roman" w:hAnsi="Times New Roman" w:cs="Times New Roman"/>
          <w:sz w:val="24"/>
          <w:szCs w:val="24"/>
          <w:lang w:val="cs-CZ"/>
        </w:rPr>
        <w:t>Šink</w:t>
      </w:r>
      <w:proofErr w:type="spellEnd"/>
      <w:r w:rsidRPr="00A65E64">
        <w:rPr>
          <w:rFonts w:ascii="Times New Roman" w:hAnsi="Times New Roman" w:cs="Times New Roman"/>
          <w:sz w:val="24"/>
          <w:szCs w:val="24"/>
          <w:lang w:val="cs-CZ"/>
        </w:rPr>
        <w:t xml:space="preserve">. Pedagogická fakulta </w:t>
      </w:r>
      <w:proofErr w:type="spellStart"/>
      <w:r w:rsidRPr="00A65E64">
        <w:rPr>
          <w:rFonts w:ascii="Times New Roman" w:hAnsi="Times New Roman" w:cs="Times New Roman"/>
          <w:sz w:val="24"/>
          <w:szCs w:val="24"/>
          <w:lang w:val="cs-CZ"/>
        </w:rPr>
        <w:t>Ostravskej</w:t>
      </w:r>
      <w:proofErr w:type="spellEnd"/>
      <w:r w:rsidRPr="00A65E64">
        <w:rPr>
          <w:rFonts w:ascii="Times New Roman" w:hAnsi="Times New Roman" w:cs="Times New Roman"/>
          <w:sz w:val="24"/>
          <w:szCs w:val="24"/>
          <w:lang w:val="cs-CZ"/>
        </w:rPr>
        <w:t xml:space="preserve"> univerzity v </w:t>
      </w:r>
      <w:proofErr w:type="spellStart"/>
      <w:r w:rsidRPr="00A65E64">
        <w:rPr>
          <w:rFonts w:ascii="Times New Roman" w:hAnsi="Times New Roman" w:cs="Times New Roman"/>
          <w:sz w:val="24"/>
          <w:szCs w:val="24"/>
          <w:lang w:val="cs-CZ"/>
        </w:rPr>
        <w:t>Ostrave</w:t>
      </w:r>
      <w:proofErr w:type="spellEnd"/>
      <w:r w:rsidRPr="00A65E64">
        <w:rPr>
          <w:rFonts w:ascii="Times New Roman" w:hAnsi="Times New Roman" w:cs="Times New Roman"/>
          <w:sz w:val="24"/>
          <w:szCs w:val="24"/>
          <w:lang w:val="cs-CZ"/>
        </w:rPr>
        <w:t>, Ostrava 2010, s. 208 – 219.</w:t>
      </w:r>
    </w:p>
    <w:p w:rsidR="00A65E64" w:rsidRPr="00A65E64" w:rsidRDefault="00A65E64" w:rsidP="00A65E64">
      <w:pPr>
        <w:spacing w:after="0" w:line="360" w:lineRule="auto"/>
        <w:jc w:val="both"/>
        <w:rPr>
          <w:rFonts w:ascii="Times New Roman" w:hAnsi="Times New Roman" w:cs="Times New Roman"/>
          <w:sz w:val="24"/>
          <w:szCs w:val="24"/>
          <w:lang w:val="cs-CZ"/>
        </w:rPr>
      </w:pPr>
      <w:r w:rsidRPr="00A65E64">
        <w:rPr>
          <w:rFonts w:ascii="Times New Roman" w:hAnsi="Times New Roman" w:cs="Times New Roman"/>
          <w:sz w:val="24"/>
          <w:szCs w:val="24"/>
          <w:lang w:val="cs-CZ"/>
        </w:rPr>
        <w:t xml:space="preserve">VUŽŇÁKOVÁ, K. 2011. </w:t>
      </w:r>
      <w:proofErr w:type="spellStart"/>
      <w:r w:rsidRPr="00A65E64">
        <w:rPr>
          <w:rFonts w:ascii="Times New Roman" w:hAnsi="Times New Roman" w:cs="Times New Roman"/>
          <w:i/>
          <w:sz w:val="24"/>
          <w:szCs w:val="24"/>
          <w:lang w:val="cs-CZ"/>
        </w:rPr>
        <w:t>Kompozitá</w:t>
      </w:r>
      <w:proofErr w:type="spellEnd"/>
      <w:r w:rsidRPr="00A65E64">
        <w:rPr>
          <w:rFonts w:ascii="Times New Roman" w:hAnsi="Times New Roman" w:cs="Times New Roman"/>
          <w:i/>
          <w:sz w:val="24"/>
          <w:szCs w:val="24"/>
          <w:lang w:val="cs-CZ"/>
        </w:rPr>
        <w:t xml:space="preserve"> v </w:t>
      </w:r>
      <w:proofErr w:type="spellStart"/>
      <w:r w:rsidRPr="00A65E64">
        <w:rPr>
          <w:rFonts w:ascii="Times New Roman" w:hAnsi="Times New Roman" w:cs="Times New Roman"/>
          <w:i/>
          <w:sz w:val="24"/>
          <w:szCs w:val="24"/>
          <w:lang w:val="cs-CZ"/>
        </w:rPr>
        <w:t>detskej</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reči</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jazykovom</w:t>
      </w:r>
      <w:proofErr w:type="spellEnd"/>
      <w:r w:rsidRPr="00A65E64">
        <w:rPr>
          <w:rFonts w:ascii="Times New Roman" w:hAnsi="Times New Roman" w:cs="Times New Roman"/>
          <w:i/>
          <w:sz w:val="24"/>
          <w:szCs w:val="24"/>
          <w:lang w:val="cs-CZ"/>
        </w:rPr>
        <w:t xml:space="preserve"> systéme a </w:t>
      </w:r>
      <w:proofErr w:type="spellStart"/>
      <w:r w:rsidRPr="00A65E64">
        <w:rPr>
          <w:rFonts w:ascii="Times New Roman" w:hAnsi="Times New Roman" w:cs="Times New Roman"/>
          <w:i/>
          <w:sz w:val="24"/>
          <w:szCs w:val="24"/>
          <w:lang w:val="cs-CZ"/>
        </w:rPr>
        <w:t>lexikografickom</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spracovaní</w:t>
      </w:r>
      <w:proofErr w:type="spellEnd"/>
      <w:r w:rsidRPr="00A65E64">
        <w:rPr>
          <w:rFonts w:ascii="Times New Roman" w:hAnsi="Times New Roman" w:cs="Times New Roman"/>
          <w:i/>
          <w:sz w:val="24"/>
          <w:szCs w:val="24"/>
          <w:lang w:val="cs-CZ"/>
        </w:rPr>
        <w:t xml:space="preserve">. </w:t>
      </w:r>
      <w:r w:rsidRPr="00A65E64">
        <w:rPr>
          <w:rFonts w:ascii="Times New Roman" w:hAnsi="Times New Roman" w:cs="Times New Roman"/>
          <w:sz w:val="24"/>
          <w:szCs w:val="24"/>
          <w:lang w:val="cs-CZ"/>
        </w:rPr>
        <w:t xml:space="preserve">In: Vidy jazyka a </w:t>
      </w:r>
      <w:proofErr w:type="spellStart"/>
      <w:r w:rsidRPr="00A65E64">
        <w:rPr>
          <w:rFonts w:ascii="Times New Roman" w:hAnsi="Times New Roman" w:cs="Times New Roman"/>
          <w:sz w:val="24"/>
          <w:szCs w:val="24"/>
          <w:lang w:val="cs-CZ"/>
        </w:rPr>
        <w:t>jazykovedy</w:t>
      </w:r>
      <w:proofErr w:type="spellEnd"/>
      <w:r w:rsidRPr="00A65E64">
        <w:rPr>
          <w:rFonts w:ascii="Times New Roman" w:hAnsi="Times New Roman" w:cs="Times New Roman"/>
          <w:sz w:val="24"/>
          <w:szCs w:val="24"/>
          <w:lang w:val="cs-CZ"/>
        </w:rPr>
        <w:t xml:space="preserve">. Na </w:t>
      </w:r>
      <w:proofErr w:type="spellStart"/>
      <w:r w:rsidRPr="00A65E64">
        <w:rPr>
          <w:rFonts w:ascii="Times New Roman" w:hAnsi="Times New Roman" w:cs="Times New Roman"/>
          <w:sz w:val="24"/>
          <w:szCs w:val="24"/>
          <w:lang w:val="cs-CZ"/>
        </w:rPr>
        <w:t>počesť</w:t>
      </w:r>
      <w:proofErr w:type="spellEnd"/>
      <w:r w:rsidRPr="00A65E64">
        <w:rPr>
          <w:rFonts w:ascii="Times New Roman" w:hAnsi="Times New Roman" w:cs="Times New Roman"/>
          <w:sz w:val="24"/>
          <w:szCs w:val="24"/>
          <w:lang w:val="cs-CZ"/>
        </w:rPr>
        <w:t xml:space="preserve"> Miloslavy </w:t>
      </w:r>
      <w:proofErr w:type="spellStart"/>
      <w:r w:rsidRPr="00A65E64">
        <w:rPr>
          <w:rFonts w:ascii="Times New Roman" w:hAnsi="Times New Roman" w:cs="Times New Roman"/>
          <w:sz w:val="24"/>
          <w:szCs w:val="24"/>
          <w:lang w:val="cs-CZ"/>
        </w:rPr>
        <w:t>Sokolovej</w:t>
      </w:r>
      <w:proofErr w:type="spellEnd"/>
      <w:r w:rsidRPr="00A65E64">
        <w:rPr>
          <w:rFonts w:ascii="Times New Roman" w:hAnsi="Times New Roman" w:cs="Times New Roman"/>
          <w:sz w:val="24"/>
          <w:szCs w:val="24"/>
          <w:lang w:val="cs-CZ"/>
        </w:rPr>
        <w:t xml:space="preserve">. Ed. M. </w:t>
      </w:r>
      <w:proofErr w:type="spellStart"/>
      <w:r w:rsidRPr="00A65E64">
        <w:rPr>
          <w:rFonts w:ascii="Times New Roman" w:hAnsi="Times New Roman" w:cs="Times New Roman"/>
          <w:sz w:val="24"/>
          <w:szCs w:val="24"/>
          <w:lang w:val="cs-CZ"/>
        </w:rPr>
        <w:t>Ološtiak</w:t>
      </w:r>
      <w:proofErr w:type="spellEnd"/>
      <w:r w:rsidRPr="00A65E64">
        <w:rPr>
          <w:rFonts w:ascii="Times New Roman" w:hAnsi="Times New Roman" w:cs="Times New Roman"/>
          <w:sz w:val="24"/>
          <w:szCs w:val="24"/>
          <w:lang w:val="cs-CZ"/>
        </w:rPr>
        <w:t xml:space="preserve"> – M. Ivanová – D. </w:t>
      </w:r>
      <w:proofErr w:type="spellStart"/>
      <w:r w:rsidRPr="00A65E64">
        <w:rPr>
          <w:rFonts w:ascii="Times New Roman" w:hAnsi="Times New Roman" w:cs="Times New Roman"/>
          <w:sz w:val="24"/>
          <w:szCs w:val="24"/>
          <w:lang w:val="cs-CZ"/>
        </w:rPr>
        <w:t>Slančová</w:t>
      </w:r>
      <w:proofErr w:type="spellEnd"/>
      <w:r w:rsidRPr="00A65E64">
        <w:rPr>
          <w:rFonts w:ascii="Times New Roman" w:hAnsi="Times New Roman" w:cs="Times New Roman"/>
          <w:sz w:val="24"/>
          <w:szCs w:val="24"/>
          <w:lang w:val="cs-CZ"/>
        </w:rPr>
        <w:t xml:space="preserve">. Prešov: Filozofická fakulta </w:t>
      </w:r>
      <w:proofErr w:type="spellStart"/>
      <w:r w:rsidRPr="00A65E64">
        <w:rPr>
          <w:rFonts w:ascii="Times New Roman" w:hAnsi="Times New Roman" w:cs="Times New Roman"/>
          <w:sz w:val="24"/>
          <w:szCs w:val="24"/>
          <w:lang w:val="cs-CZ"/>
        </w:rPr>
        <w:t>Prešovskej</w:t>
      </w:r>
      <w:proofErr w:type="spellEnd"/>
      <w:r w:rsidRPr="00A65E64">
        <w:rPr>
          <w:rFonts w:ascii="Times New Roman" w:hAnsi="Times New Roman" w:cs="Times New Roman"/>
          <w:sz w:val="24"/>
          <w:szCs w:val="24"/>
          <w:lang w:val="cs-CZ"/>
        </w:rPr>
        <w:t xml:space="preserve"> univerzity v </w:t>
      </w:r>
      <w:proofErr w:type="gramStart"/>
      <w:r w:rsidRPr="00A65E64">
        <w:rPr>
          <w:rFonts w:ascii="Times New Roman" w:hAnsi="Times New Roman" w:cs="Times New Roman"/>
          <w:sz w:val="24"/>
          <w:szCs w:val="24"/>
          <w:lang w:val="cs-CZ"/>
        </w:rPr>
        <w:t>Prešove</w:t>
      </w:r>
      <w:proofErr w:type="gramEnd"/>
      <w:r w:rsidRPr="00A65E64">
        <w:rPr>
          <w:rFonts w:ascii="Times New Roman" w:hAnsi="Times New Roman" w:cs="Times New Roman"/>
          <w:sz w:val="24"/>
          <w:szCs w:val="24"/>
          <w:lang w:val="cs-CZ"/>
        </w:rPr>
        <w:t>, 2011, s. 276 – 285.</w:t>
      </w:r>
    </w:p>
    <w:p w:rsidR="00A65E64" w:rsidRPr="00A65E64" w:rsidRDefault="00A65E64" w:rsidP="00A65E64">
      <w:pPr>
        <w:spacing w:after="0" w:line="360" w:lineRule="auto"/>
        <w:jc w:val="both"/>
        <w:rPr>
          <w:rFonts w:ascii="Times New Roman" w:hAnsi="Times New Roman" w:cs="Times New Roman"/>
          <w:sz w:val="24"/>
          <w:szCs w:val="24"/>
          <w:lang w:val="cs-CZ"/>
        </w:rPr>
      </w:pPr>
      <w:r w:rsidRPr="00A65E64">
        <w:rPr>
          <w:rFonts w:ascii="Times New Roman" w:hAnsi="Times New Roman" w:cs="Times New Roman"/>
          <w:sz w:val="24"/>
          <w:szCs w:val="24"/>
          <w:lang w:val="cs-CZ"/>
        </w:rPr>
        <w:t xml:space="preserve">VUŽŇÁKOVÁ, K. </w:t>
      </w:r>
      <w:proofErr w:type="spellStart"/>
      <w:r w:rsidRPr="00A65E64">
        <w:rPr>
          <w:rFonts w:ascii="Times New Roman" w:hAnsi="Times New Roman" w:cs="Times New Roman"/>
          <w:i/>
          <w:sz w:val="24"/>
          <w:szCs w:val="24"/>
          <w:lang w:val="cs-CZ"/>
        </w:rPr>
        <w:t>Diachrónny</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synchrónny</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výskum</w:t>
      </w:r>
      <w:proofErr w:type="spellEnd"/>
      <w:r w:rsidRPr="00A65E64">
        <w:rPr>
          <w:rFonts w:ascii="Times New Roman" w:hAnsi="Times New Roman" w:cs="Times New Roman"/>
          <w:i/>
          <w:sz w:val="24"/>
          <w:szCs w:val="24"/>
          <w:lang w:val="cs-CZ"/>
        </w:rPr>
        <w:t xml:space="preserve"> </w:t>
      </w:r>
      <w:proofErr w:type="spellStart"/>
      <w:r w:rsidRPr="00A65E64">
        <w:rPr>
          <w:rFonts w:ascii="Times New Roman" w:hAnsi="Times New Roman" w:cs="Times New Roman"/>
          <w:i/>
          <w:sz w:val="24"/>
          <w:szCs w:val="24"/>
          <w:lang w:val="cs-CZ"/>
        </w:rPr>
        <w:t>kompozít</w:t>
      </w:r>
      <w:proofErr w:type="spellEnd"/>
      <w:r w:rsidRPr="00A65E64">
        <w:rPr>
          <w:rFonts w:ascii="Times New Roman" w:hAnsi="Times New Roman" w:cs="Times New Roman"/>
          <w:i/>
          <w:sz w:val="24"/>
          <w:szCs w:val="24"/>
          <w:lang w:val="cs-CZ"/>
        </w:rPr>
        <w:t xml:space="preserve"> v </w:t>
      </w:r>
      <w:proofErr w:type="spellStart"/>
      <w:r w:rsidRPr="00A65E64">
        <w:rPr>
          <w:rFonts w:ascii="Times New Roman" w:hAnsi="Times New Roman" w:cs="Times New Roman"/>
          <w:i/>
          <w:sz w:val="24"/>
          <w:szCs w:val="24"/>
          <w:lang w:val="cs-CZ"/>
        </w:rPr>
        <w:t>slovenčine</w:t>
      </w:r>
      <w:proofErr w:type="spellEnd"/>
      <w:r w:rsidRPr="00A65E64">
        <w:rPr>
          <w:rFonts w:ascii="Times New Roman" w:hAnsi="Times New Roman" w:cs="Times New Roman"/>
          <w:i/>
          <w:sz w:val="24"/>
          <w:szCs w:val="24"/>
          <w:lang w:val="cs-CZ"/>
        </w:rPr>
        <w:t>.</w:t>
      </w:r>
      <w:r w:rsidRPr="00A65E64">
        <w:rPr>
          <w:rFonts w:ascii="Times New Roman" w:hAnsi="Times New Roman" w:cs="Times New Roman"/>
          <w:sz w:val="24"/>
          <w:szCs w:val="24"/>
          <w:lang w:val="cs-CZ"/>
        </w:rPr>
        <w:t xml:space="preserve"> In: </w:t>
      </w:r>
      <w:proofErr w:type="spellStart"/>
      <w:r w:rsidRPr="00A65E64">
        <w:rPr>
          <w:rFonts w:ascii="Times New Roman" w:hAnsi="Times New Roman" w:cs="Times New Roman"/>
          <w:sz w:val="24"/>
          <w:szCs w:val="24"/>
          <w:lang w:val="cs-CZ"/>
        </w:rPr>
        <w:t>Jazykovedný</w:t>
      </w:r>
      <w:proofErr w:type="spellEnd"/>
      <w:r w:rsidRPr="00A65E64">
        <w:rPr>
          <w:rFonts w:ascii="Times New Roman" w:hAnsi="Times New Roman" w:cs="Times New Roman"/>
          <w:sz w:val="24"/>
          <w:szCs w:val="24"/>
          <w:lang w:val="cs-CZ"/>
        </w:rPr>
        <w:t xml:space="preserve"> časopis. V </w:t>
      </w:r>
      <w:proofErr w:type="spellStart"/>
      <w:r w:rsidRPr="00A65E64">
        <w:rPr>
          <w:rFonts w:ascii="Times New Roman" w:hAnsi="Times New Roman" w:cs="Times New Roman"/>
          <w:sz w:val="24"/>
          <w:szCs w:val="24"/>
          <w:lang w:val="cs-CZ"/>
        </w:rPr>
        <w:t>tlači</w:t>
      </w:r>
      <w:proofErr w:type="spellEnd"/>
      <w:r w:rsidRPr="00A65E64">
        <w:rPr>
          <w:rFonts w:ascii="Times New Roman" w:hAnsi="Times New Roman" w:cs="Times New Roman"/>
          <w:sz w:val="24"/>
          <w:szCs w:val="24"/>
          <w:lang w:val="cs-CZ"/>
        </w:rPr>
        <w:t>.</w:t>
      </w:r>
    </w:p>
    <w:p w:rsidR="00A65E64" w:rsidRPr="00A65E64" w:rsidRDefault="00A65E64" w:rsidP="00A65E64">
      <w:pPr>
        <w:spacing w:after="0" w:line="360" w:lineRule="auto"/>
        <w:jc w:val="both"/>
        <w:rPr>
          <w:rFonts w:ascii="Times New Roman" w:eastAsia="Lucida Sans Unicode" w:hAnsi="Times New Roman" w:cs="Times New Roman"/>
          <w:sz w:val="24"/>
          <w:szCs w:val="24"/>
          <w:lang w:val="cs-CZ"/>
        </w:rPr>
      </w:pPr>
    </w:p>
    <w:p w:rsidR="005A78ED" w:rsidRDefault="005A78ED">
      <w:bookmarkStart w:id="0" w:name="_GoBack"/>
      <w:bookmarkEnd w:id="0"/>
    </w:p>
    <w:sectPr w:rsidR="005A7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B96"/>
    <w:multiLevelType w:val="hybridMultilevel"/>
    <w:tmpl w:val="864201EE"/>
    <w:lvl w:ilvl="0" w:tplc="E8FEDBFA">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1">
    <w:nsid w:val="01C50190"/>
    <w:multiLevelType w:val="hybridMultilevel"/>
    <w:tmpl w:val="9C9CA1E0"/>
    <w:lvl w:ilvl="0" w:tplc="8A16EF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081D6038"/>
    <w:multiLevelType w:val="hybridMultilevel"/>
    <w:tmpl w:val="EC1235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D24C8A"/>
    <w:multiLevelType w:val="hybridMultilevel"/>
    <w:tmpl w:val="769CB774"/>
    <w:lvl w:ilvl="0" w:tplc="A2087EB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FFA0EA9"/>
    <w:multiLevelType w:val="hybridMultilevel"/>
    <w:tmpl w:val="3B94E64C"/>
    <w:lvl w:ilvl="0" w:tplc="8152A398">
      <w:start w:val="1"/>
      <w:numFmt w:val="bullet"/>
      <w:lvlText w:val="•"/>
      <w:lvlJc w:val="left"/>
      <w:pPr>
        <w:tabs>
          <w:tab w:val="num" w:pos="720"/>
        </w:tabs>
        <w:ind w:left="720" w:hanging="360"/>
      </w:pPr>
      <w:rPr>
        <w:rFonts w:ascii="Georgia" w:hAnsi="Georgia" w:hint="default"/>
      </w:rPr>
    </w:lvl>
    <w:lvl w:ilvl="1" w:tplc="7602CA80" w:tentative="1">
      <w:start w:val="1"/>
      <w:numFmt w:val="bullet"/>
      <w:lvlText w:val="•"/>
      <w:lvlJc w:val="left"/>
      <w:pPr>
        <w:tabs>
          <w:tab w:val="num" w:pos="1440"/>
        </w:tabs>
        <w:ind w:left="1440" w:hanging="360"/>
      </w:pPr>
      <w:rPr>
        <w:rFonts w:ascii="Georgia" w:hAnsi="Georgia" w:hint="default"/>
      </w:rPr>
    </w:lvl>
    <w:lvl w:ilvl="2" w:tplc="220CA8A4" w:tentative="1">
      <w:start w:val="1"/>
      <w:numFmt w:val="bullet"/>
      <w:lvlText w:val="•"/>
      <w:lvlJc w:val="left"/>
      <w:pPr>
        <w:tabs>
          <w:tab w:val="num" w:pos="2160"/>
        </w:tabs>
        <w:ind w:left="2160" w:hanging="360"/>
      </w:pPr>
      <w:rPr>
        <w:rFonts w:ascii="Georgia" w:hAnsi="Georgia" w:hint="default"/>
      </w:rPr>
    </w:lvl>
    <w:lvl w:ilvl="3" w:tplc="1E504F86" w:tentative="1">
      <w:start w:val="1"/>
      <w:numFmt w:val="bullet"/>
      <w:lvlText w:val="•"/>
      <w:lvlJc w:val="left"/>
      <w:pPr>
        <w:tabs>
          <w:tab w:val="num" w:pos="2880"/>
        </w:tabs>
        <w:ind w:left="2880" w:hanging="360"/>
      </w:pPr>
      <w:rPr>
        <w:rFonts w:ascii="Georgia" w:hAnsi="Georgia" w:hint="default"/>
      </w:rPr>
    </w:lvl>
    <w:lvl w:ilvl="4" w:tplc="358CA284" w:tentative="1">
      <w:start w:val="1"/>
      <w:numFmt w:val="bullet"/>
      <w:lvlText w:val="•"/>
      <w:lvlJc w:val="left"/>
      <w:pPr>
        <w:tabs>
          <w:tab w:val="num" w:pos="3600"/>
        </w:tabs>
        <w:ind w:left="3600" w:hanging="360"/>
      </w:pPr>
      <w:rPr>
        <w:rFonts w:ascii="Georgia" w:hAnsi="Georgia" w:hint="default"/>
      </w:rPr>
    </w:lvl>
    <w:lvl w:ilvl="5" w:tplc="10E6B8F8" w:tentative="1">
      <w:start w:val="1"/>
      <w:numFmt w:val="bullet"/>
      <w:lvlText w:val="•"/>
      <w:lvlJc w:val="left"/>
      <w:pPr>
        <w:tabs>
          <w:tab w:val="num" w:pos="4320"/>
        </w:tabs>
        <w:ind w:left="4320" w:hanging="360"/>
      </w:pPr>
      <w:rPr>
        <w:rFonts w:ascii="Georgia" w:hAnsi="Georgia" w:hint="default"/>
      </w:rPr>
    </w:lvl>
    <w:lvl w:ilvl="6" w:tplc="89A2A3B6" w:tentative="1">
      <w:start w:val="1"/>
      <w:numFmt w:val="bullet"/>
      <w:lvlText w:val="•"/>
      <w:lvlJc w:val="left"/>
      <w:pPr>
        <w:tabs>
          <w:tab w:val="num" w:pos="5040"/>
        </w:tabs>
        <w:ind w:left="5040" w:hanging="360"/>
      </w:pPr>
      <w:rPr>
        <w:rFonts w:ascii="Georgia" w:hAnsi="Georgia" w:hint="default"/>
      </w:rPr>
    </w:lvl>
    <w:lvl w:ilvl="7" w:tplc="2754274C" w:tentative="1">
      <w:start w:val="1"/>
      <w:numFmt w:val="bullet"/>
      <w:lvlText w:val="•"/>
      <w:lvlJc w:val="left"/>
      <w:pPr>
        <w:tabs>
          <w:tab w:val="num" w:pos="5760"/>
        </w:tabs>
        <w:ind w:left="5760" w:hanging="360"/>
      </w:pPr>
      <w:rPr>
        <w:rFonts w:ascii="Georgia" w:hAnsi="Georgia" w:hint="default"/>
      </w:rPr>
    </w:lvl>
    <w:lvl w:ilvl="8" w:tplc="E5245CB2" w:tentative="1">
      <w:start w:val="1"/>
      <w:numFmt w:val="bullet"/>
      <w:lvlText w:val="•"/>
      <w:lvlJc w:val="left"/>
      <w:pPr>
        <w:tabs>
          <w:tab w:val="num" w:pos="6480"/>
        </w:tabs>
        <w:ind w:left="6480" w:hanging="360"/>
      </w:pPr>
      <w:rPr>
        <w:rFonts w:ascii="Georgia" w:hAnsi="Georgia" w:hint="default"/>
      </w:rPr>
    </w:lvl>
  </w:abstractNum>
  <w:abstractNum w:abstractNumId="5">
    <w:nsid w:val="14E548C5"/>
    <w:multiLevelType w:val="hybridMultilevel"/>
    <w:tmpl w:val="2AD492E4"/>
    <w:lvl w:ilvl="0" w:tplc="82A2EF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nsid w:val="19E93897"/>
    <w:multiLevelType w:val="hybridMultilevel"/>
    <w:tmpl w:val="31BA2088"/>
    <w:lvl w:ilvl="0" w:tplc="5664BE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BF81D3D"/>
    <w:multiLevelType w:val="hybridMultilevel"/>
    <w:tmpl w:val="9C8AE9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1EA4A73"/>
    <w:multiLevelType w:val="hybridMultilevel"/>
    <w:tmpl w:val="B822AA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316F2B8C"/>
    <w:multiLevelType w:val="hybridMultilevel"/>
    <w:tmpl w:val="AEFC8E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2AC1AF7"/>
    <w:multiLevelType w:val="hybridMultilevel"/>
    <w:tmpl w:val="D67E2B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461211E"/>
    <w:multiLevelType w:val="hybridMultilevel"/>
    <w:tmpl w:val="C5CA8C32"/>
    <w:lvl w:ilvl="0" w:tplc="B48E1BA4">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2">
    <w:nsid w:val="36A7689D"/>
    <w:multiLevelType w:val="hybridMultilevel"/>
    <w:tmpl w:val="0CDA7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8B94429"/>
    <w:multiLevelType w:val="hybridMultilevel"/>
    <w:tmpl w:val="F404CF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C9F62B5"/>
    <w:multiLevelType w:val="hybridMultilevel"/>
    <w:tmpl w:val="DAE298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E313D4"/>
    <w:multiLevelType w:val="hybridMultilevel"/>
    <w:tmpl w:val="AABC7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1C77FBE"/>
    <w:multiLevelType w:val="hybridMultilevel"/>
    <w:tmpl w:val="4F2497F0"/>
    <w:lvl w:ilvl="0" w:tplc="2B585B9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2A378FB"/>
    <w:multiLevelType w:val="hybridMultilevel"/>
    <w:tmpl w:val="8C0294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44E522B"/>
    <w:multiLevelType w:val="hybridMultilevel"/>
    <w:tmpl w:val="93AA6052"/>
    <w:lvl w:ilvl="0" w:tplc="514A1ED0">
      <w:start w:val="1"/>
      <w:numFmt w:val="decimal"/>
      <w:lvlText w:val="%1."/>
      <w:lvlJc w:val="left"/>
      <w:pPr>
        <w:ind w:left="252" w:hanging="360"/>
      </w:pPr>
      <w:rPr>
        <w:rFonts w:hint="default"/>
      </w:rPr>
    </w:lvl>
    <w:lvl w:ilvl="1" w:tplc="041B0019" w:tentative="1">
      <w:start w:val="1"/>
      <w:numFmt w:val="lowerLetter"/>
      <w:lvlText w:val="%2."/>
      <w:lvlJc w:val="left"/>
      <w:pPr>
        <w:ind w:left="972" w:hanging="360"/>
      </w:pPr>
    </w:lvl>
    <w:lvl w:ilvl="2" w:tplc="041B001B" w:tentative="1">
      <w:start w:val="1"/>
      <w:numFmt w:val="lowerRoman"/>
      <w:lvlText w:val="%3."/>
      <w:lvlJc w:val="right"/>
      <w:pPr>
        <w:ind w:left="1692" w:hanging="180"/>
      </w:pPr>
    </w:lvl>
    <w:lvl w:ilvl="3" w:tplc="041B000F" w:tentative="1">
      <w:start w:val="1"/>
      <w:numFmt w:val="decimal"/>
      <w:lvlText w:val="%4."/>
      <w:lvlJc w:val="left"/>
      <w:pPr>
        <w:ind w:left="2412" w:hanging="360"/>
      </w:pPr>
    </w:lvl>
    <w:lvl w:ilvl="4" w:tplc="041B0019" w:tentative="1">
      <w:start w:val="1"/>
      <w:numFmt w:val="lowerLetter"/>
      <w:lvlText w:val="%5."/>
      <w:lvlJc w:val="left"/>
      <w:pPr>
        <w:ind w:left="3132" w:hanging="360"/>
      </w:pPr>
    </w:lvl>
    <w:lvl w:ilvl="5" w:tplc="041B001B" w:tentative="1">
      <w:start w:val="1"/>
      <w:numFmt w:val="lowerRoman"/>
      <w:lvlText w:val="%6."/>
      <w:lvlJc w:val="right"/>
      <w:pPr>
        <w:ind w:left="3852" w:hanging="180"/>
      </w:pPr>
    </w:lvl>
    <w:lvl w:ilvl="6" w:tplc="041B000F" w:tentative="1">
      <w:start w:val="1"/>
      <w:numFmt w:val="decimal"/>
      <w:lvlText w:val="%7."/>
      <w:lvlJc w:val="left"/>
      <w:pPr>
        <w:ind w:left="4572" w:hanging="360"/>
      </w:pPr>
    </w:lvl>
    <w:lvl w:ilvl="7" w:tplc="041B0019" w:tentative="1">
      <w:start w:val="1"/>
      <w:numFmt w:val="lowerLetter"/>
      <w:lvlText w:val="%8."/>
      <w:lvlJc w:val="left"/>
      <w:pPr>
        <w:ind w:left="5292" w:hanging="360"/>
      </w:pPr>
    </w:lvl>
    <w:lvl w:ilvl="8" w:tplc="041B001B" w:tentative="1">
      <w:start w:val="1"/>
      <w:numFmt w:val="lowerRoman"/>
      <w:lvlText w:val="%9."/>
      <w:lvlJc w:val="right"/>
      <w:pPr>
        <w:ind w:left="6012" w:hanging="180"/>
      </w:pPr>
    </w:lvl>
  </w:abstractNum>
  <w:abstractNum w:abstractNumId="19">
    <w:nsid w:val="75D6717B"/>
    <w:multiLevelType w:val="hybridMultilevel"/>
    <w:tmpl w:val="8D0EEB32"/>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0">
    <w:nsid w:val="75F100A3"/>
    <w:multiLevelType w:val="hybridMultilevel"/>
    <w:tmpl w:val="38D4A1D8"/>
    <w:lvl w:ilvl="0" w:tplc="864A6E9E">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2"/>
  </w:num>
  <w:num w:numId="5">
    <w:abstractNumId w:val="11"/>
  </w:num>
  <w:num w:numId="6">
    <w:abstractNumId w:val="13"/>
  </w:num>
  <w:num w:numId="7">
    <w:abstractNumId w:val="1"/>
  </w:num>
  <w:num w:numId="8">
    <w:abstractNumId w:val="16"/>
  </w:num>
  <w:num w:numId="9">
    <w:abstractNumId w:val="14"/>
  </w:num>
  <w:num w:numId="10">
    <w:abstractNumId w:val="18"/>
  </w:num>
  <w:num w:numId="11">
    <w:abstractNumId w:val="7"/>
  </w:num>
  <w:num w:numId="12">
    <w:abstractNumId w:val="4"/>
  </w:num>
  <w:num w:numId="13">
    <w:abstractNumId w:val="20"/>
  </w:num>
  <w:num w:numId="14">
    <w:abstractNumId w:val="0"/>
  </w:num>
  <w:num w:numId="15">
    <w:abstractNumId w:val="8"/>
  </w:num>
  <w:num w:numId="16">
    <w:abstractNumId w:val="17"/>
  </w:num>
  <w:num w:numId="17">
    <w:abstractNumId w:val="15"/>
  </w:num>
  <w:num w:numId="18">
    <w:abstractNumId w:val="19"/>
  </w:num>
  <w:num w:numId="19">
    <w:abstractNumId w:val="12"/>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64"/>
    <w:rsid w:val="000F27FB"/>
    <w:rsid w:val="005A78ED"/>
    <w:rsid w:val="00A65E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A65E64"/>
  </w:style>
  <w:style w:type="paragraph" w:styleId="Bezriadkovania">
    <w:name w:val="No Spacing"/>
    <w:uiPriority w:val="1"/>
    <w:qFormat/>
    <w:rsid w:val="00A65E64"/>
    <w:pPr>
      <w:spacing w:after="0" w:line="240" w:lineRule="auto"/>
    </w:pPr>
  </w:style>
  <w:style w:type="paragraph" w:styleId="Zkladntext">
    <w:name w:val="Body Text"/>
    <w:basedOn w:val="Normlny"/>
    <w:link w:val="ZkladntextChar"/>
    <w:rsid w:val="00A65E64"/>
    <w:pPr>
      <w:spacing w:after="0" w:line="360" w:lineRule="auto"/>
    </w:pPr>
    <w:rPr>
      <w:rFonts w:ascii="Times New Roman" w:eastAsia="Times New Roman" w:hAnsi="Times New Roman" w:cs="Times New Roman"/>
      <w:b/>
      <w:bCs/>
      <w:sz w:val="28"/>
      <w:szCs w:val="24"/>
      <w:lang w:eastAsia="sk-SK"/>
    </w:rPr>
  </w:style>
  <w:style w:type="character" w:customStyle="1" w:styleId="ZkladntextChar">
    <w:name w:val="Základný text Char"/>
    <w:basedOn w:val="Predvolenpsmoodseku"/>
    <w:link w:val="Zkladntext"/>
    <w:rsid w:val="00A65E64"/>
    <w:rPr>
      <w:rFonts w:ascii="Times New Roman" w:eastAsia="Times New Roman" w:hAnsi="Times New Roman" w:cs="Times New Roman"/>
      <w:b/>
      <w:bCs/>
      <w:sz w:val="28"/>
      <w:szCs w:val="24"/>
      <w:lang w:eastAsia="sk-SK"/>
    </w:rPr>
  </w:style>
  <w:style w:type="character" w:styleId="Hypertextovprepojenie">
    <w:name w:val="Hyperlink"/>
    <w:basedOn w:val="Predvolenpsmoodseku"/>
    <w:uiPriority w:val="99"/>
    <w:unhideWhenUsed/>
    <w:rsid w:val="00A65E64"/>
    <w:rPr>
      <w:color w:val="0000FF" w:themeColor="hyperlink"/>
      <w:u w:val="single"/>
    </w:rPr>
  </w:style>
  <w:style w:type="paragraph" w:styleId="Odsekzoznamu">
    <w:name w:val="List Paragraph"/>
    <w:basedOn w:val="Normlny"/>
    <w:uiPriority w:val="34"/>
    <w:qFormat/>
    <w:rsid w:val="00A65E64"/>
    <w:pPr>
      <w:spacing w:after="0" w:line="240" w:lineRule="auto"/>
      <w:ind w:left="720"/>
      <w:contextualSpacing/>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A65E64"/>
    <w:rPr>
      <w:color w:val="800080" w:themeColor="followedHyperlink"/>
      <w:u w:val="single"/>
    </w:rPr>
  </w:style>
  <w:style w:type="paragraph" w:customStyle="1" w:styleId="DSP-Text">
    <w:name w:val="DSP-Text"/>
    <w:basedOn w:val="Normlny"/>
    <w:rsid w:val="00A65E64"/>
    <w:pPr>
      <w:widowControl w:val="0"/>
      <w:suppressAutoHyphens/>
      <w:spacing w:before="119" w:after="0" w:line="240" w:lineRule="auto"/>
      <w:ind w:firstLine="454"/>
      <w:jc w:val="both"/>
    </w:pPr>
    <w:rPr>
      <w:rFonts w:ascii="Times New Roman" w:eastAsia="Lucida Sans Unicode" w:hAnsi="Times New Roman" w:cs="Times New Roman"/>
      <w:sz w:val="24"/>
      <w:szCs w:val="24"/>
      <w:lang w:val="cs-CZ" w:eastAsia="sk-SK"/>
    </w:rPr>
  </w:style>
  <w:style w:type="character" w:customStyle="1" w:styleId="longtext">
    <w:name w:val="long_text"/>
    <w:basedOn w:val="Predvolenpsmoodseku"/>
    <w:rsid w:val="00A65E64"/>
  </w:style>
  <w:style w:type="paragraph" w:styleId="Textbubliny">
    <w:name w:val="Balloon Text"/>
    <w:basedOn w:val="Normlny"/>
    <w:link w:val="TextbublinyChar"/>
    <w:uiPriority w:val="99"/>
    <w:semiHidden/>
    <w:unhideWhenUsed/>
    <w:rsid w:val="00A65E6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A65E64"/>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A65E64"/>
  </w:style>
  <w:style w:type="paragraph" w:styleId="Bezriadkovania">
    <w:name w:val="No Spacing"/>
    <w:uiPriority w:val="1"/>
    <w:qFormat/>
    <w:rsid w:val="00A65E64"/>
    <w:pPr>
      <w:spacing w:after="0" w:line="240" w:lineRule="auto"/>
    </w:pPr>
  </w:style>
  <w:style w:type="paragraph" w:styleId="Zkladntext">
    <w:name w:val="Body Text"/>
    <w:basedOn w:val="Normlny"/>
    <w:link w:val="ZkladntextChar"/>
    <w:rsid w:val="00A65E64"/>
    <w:pPr>
      <w:spacing w:after="0" w:line="360" w:lineRule="auto"/>
    </w:pPr>
    <w:rPr>
      <w:rFonts w:ascii="Times New Roman" w:eastAsia="Times New Roman" w:hAnsi="Times New Roman" w:cs="Times New Roman"/>
      <w:b/>
      <w:bCs/>
      <w:sz w:val="28"/>
      <w:szCs w:val="24"/>
      <w:lang w:eastAsia="sk-SK"/>
    </w:rPr>
  </w:style>
  <w:style w:type="character" w:customStyle="1" w:styleId="ZkladntextChar">
    <w:name w:val="Základný text Char"/>
    <w:basedOn w:val="Predvolenpsmoodseku"/>
    <w:link w:val="Zkladntext"/>
    <w:rsid w:val="00A65E64"/>
    <w:rPr>
      <w:rFonts w:ascii="Times New Roman" w:eastAsia="Times New Roman" w:hAnsi="Times New Roman" w:cs="Times New Roman"/>
      <w:b/>
      <w:bCs/>
      <w:sz w:val="28"/>
      <w:szCs w:val="24"/>
      <w:lang w:eastAsia="sk-SK"/>
    </w:rPr>
  </w:style>
  <w:style w:type="character" w:styleId="Hypertextovprepojenie">
    <w:name w:val="Hyperlink"/>
    <w:basedOn w:val="Predvolenpsmoodseku"/>
    <w:uiPriority w:val="99"/>
    <w:unhideWhenUsed/>
    <w:rsid w:val="00A65E64"/>
    <w:rPr>
      <w:color w:val="0000FF" w:themeColor="hyperlink"/>
      <w:u w:val="single"/>
    </w:rPr>
  </w:style>
  <w:style w:type="paragraph" w:styleId="Odsekzoznamu">
    <w:name w:val="List Paragraph"/>
    <w:basedOn w:val="Normlny"/>
    <w:uiPriority w:val="34"/>
    <w:qFormat/>
    <w:rsid w:val="00A65E64"/>
    <w:pPr>
      <w:spacing w:after="0" w:line="240" w:lineRule="auto"/>
      <w:ind w:left="720"/>
      <w:contextualSpacing/>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A65E64"/>
    <w:rPr>
      <w:color w:val="800080" w:themeColor="followedHyperlink"/>
      <w:u w:val="single"/>
    </w:rPr>
  </w:style>
  <w:style w:type="paragraph" w:customStyle="1" w:styleId="DSP-Text">
    <w:name w:val="DSP-Text"/>
    <w:basedOn w:val="Normlny"/>
    <w:rsid w:val="00A65E64"/>
    <w:pPr>
      <w:widowControl w:val="0"/>
      <w:suppressAutoHyphens/>
      <w:spacing w:before="119" w:after="0" w:line="240" w:lineRule="auto"/>
      <w:ind w:firstLine="454"/>
      <w:jc w:val="both"/>
    </w:pPr>
    <w:rPr>
      <w:rFonts w:ascii="Times New Roman" w:eastAsia="Lucida Sans Unicode" w:hAnsi="Times New Roman" w:cs="Times New Roman"/>
      <w:sz w:val="24"/>
      <w:szCs w:val="24"/>
      <w:lang w:val="cs-CZ" w:eastAsia="sk-SK"/>
    </w:rPr>
  </w:style>
  <w:style w:type="character" w:customStyle="1" w:styleId="longtext">
    <w:name w:val="long_text"/>
    <w:basedOn w:val="Predvolenpsmoodseku"/>
    <w:rsid w:val="00A65E64"/>
  </w:style>
  <w:style w:type="paragraph" w:styleId="Textbubliny">
    <w:name w:val="Balloon Text"/>
    <w:basedOn w:val="Normlny"/>
    <w:link w:val="TextbublinyChar"/>
    <w:uiPriority w:val="99"/>
    <w:semiHidden/>
    <w:unhideWhenUsed/>
    <w:rsid w:val="00A65E6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A65E64"/>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di.pf.unip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di.pf.unipo.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4757</Words>
  <Characters>27120</Characters>
  <Application>Microsoft Office Word</Application>
  <DocSecurity>0</DocSecurity>
  <Lines>226</Lines>
  <Paragraphs>63</Paragraphs>
  <ScaleCrop>false</ScaleCrop>
  <Company/>
  <LinksUpToDate>false</LinksUpToDate>
  <CharactersWithSpaces>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katarina.vuznakova</dc:creator>
  <cp:lastModifiedBy>katarina.vuznakova</cp:lastModifiedBy>
  <cp:revision>1</cp:revision>
  <dcterms:created xsi:type="dcterms:W3CDTF">2012-10-09T11:38:00Z</dcterms:created>
  <dcterms:modified xsi:type="dcterms:W3CDTF">2012-10-09T11:39:00Z</dcterms:modified>
</cp:coreProperties>
</file>