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2F" w:rsidRDefault="0008322F" w:rsidP="00083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ÚLOHA: Zistite, AKO OVPLYVŇUJE JAZYK REČ DIEŤAŤA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8322F" w:rsidTr="005A1F8A">
        <w:tc>
          <w:tcPr>
            <w:tcW w:w="4606" w:type="dxa"/>
          </w:tcPr>
          <w:p w:rsidR="0008322F" w:rsidRDefault="0008322F" w:rsidP="005A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JAZYK</w:t>
            </w:r>
          </w:p>
        </w:tc>
        <w:tc>
          <w:tcPr>
            <w:tcW w:w="4606" w:type="dxa"/>
          </w:tcPr>
          <w:p w:rsidR="0008322F" w:rsidRDefault="0008322F" w:rsidP="005A1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REČ DIEŤATA</w:t>
            </w:r>
          </w:p>
        </w:tc>
      </w:tr>
      <w:tr w:rsidR="0008322F" w:rsidTr="005A1F8A">
        <w:tc>
          <w:tcPr>
            <w:tcW w:w="4606" w:type="dxa"/>
          </w:tcPr>
          <w:p w:rsidR="0008322F" w:rsidRPr="00161AF7" w:rsidRDefault="0008322F" w:rsidP="005A1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1AF7">
              <w:rPr>
                <w:rFonts w:ascii="Times New Roman" w:hAnsi="Times New Roman" w:cs="Times New Roman"/>
                <w:b/>
                <w:sz w:val="24"/>
                <w:szCs w:val="24"/>
              </w:rPr>
              <w:t>Ktorých slovotvorne motivovaných slov je v slovenčine viac, odvodených alebo zložených?</w:t>
            </w:r>
          </w:p>
          <w:p w:rsidR="0008322F" w:rsidRDefault="0008322F" w:rsidP="005A1F8A">
            <w:pPr>
              <w:pStyle w:val="Odsekzoznamu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22F" w:rsidRDefault="0008322F" w:rsidP="005A1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08322F" w:rsidRPr="00161AF7" w:rsidRDefault="0008322F" w:rsidP="005A1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61AF7">
              <w:rPr>
                <w:rFonts w:ascii="Times New Roman" w:hAnsi="Times New Roman" w:cs="Times New Roman"/>
                <w:b/>
                <w:sz w:val="24"/>
                <w:szCs w:val="24"/>
              </w:rPr>
              <w:t>Ktoré slová si deti osvoja skôr, odvodené alebo zložené?</w:t>
            </w:r>
          </w:p>
        </w:tc>
      </w:tr>
      <w:tr w:rsidR="0008322F" w:rsidTr="005A1F8A">
        <w:tc>
          <w:tcPr>
            <w:tcW w:w="4606" w:type="dxa"/>
          </w:tcPr>
          <w:p w:rsidR="0008322F" w:rsidRPr="00161AF7" w:rsidRDefault="0008322F" w:rsidP="005A1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1AF7">
              <w:rPr>
                <w:rFonts w:ascii="Times New Roman" w:hAnsi="Times New Roman" w:cs="Times New Roman"/>
                <w:b/>
                <w:sz w:val="24"/>
                <w:szCs w:val="24"/>
              </w:rPr>
              <w:t>a) Akými slovotvornými postupmi vznikajú kompozitá?</w:t>
            </w:r>
          </w:p>
          <w:p w:rsidR="0008322F" w:rsidRDefault="0008322F" w:rsidP="005A1F8A">
            <w:pPr>
              <w:pStyle w:val="Odsekzoznamu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22F" w:rsidRDefault="0008322F" w:rsidP="005A1F8A">
            <w:pPr>
              <w:pStyle w:val="Odsekzoznamu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22F" w:rsidRDefault="0008322F" w:rsidP="005A1F8A">
            <w:pPr>
              <w:pStyle w:val="Odsekzoznamu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22F" w:rsidRDefault="0008322F" w:rsidP="005A1F8A">
            <w:pPr>
              <w:pStyle w:val="Odsekzoznamu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22F" w:rsidRPr="00161AF7" w:rsidRDefault="0008322F" w:rsidP="005A1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</w:t>
            </w:r>
            <w:r w:rsidRPr="00161AF7">
              <w:rPr>
                <w:rFonts w:ascii="Times New Roman" w:hAnsi="Times New Roman" w:cs="Times New Roman"/>
                <w:b/>
                <w:sz w:val="24"/>
                <w:szCs w:val="24"/>
              </w:rPr>
              <w:t>Ktorý postup sa v slovenčine objavuje najčastejšie?</w:t>
            </w:r>
          </w:p>
          <w:p w:rsidR="0008322F" w:rsidRDefault="0008322F" w:rsidP="005A1F8A">
            <w:pPr>
              <w:pStyle w:val="Odsekzoznamu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22F" w:rsidRDefault="0008322F" w:rsidP="005A1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08322F" w:rsidRPr="00161AF7" w:rsidRDefault="0008322F" w:rsidP="005A1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161AF7">
              <w:rPr>
                <w:rFonts w:ascii="Times New Roman" w:hAnsi="Times New Roman" w:cs="Times New Roman"/>
                <w:b/>
                <w:sz w:val="24"/>
                <w:szCs w:val="24"/>
              </w:rPr>
              <w:t>Ktoré slovotvorné postupy si deti osvoja skôr a ktoré im budú robiť ťažkosti pri tvorení slov na základe analógie?</w:t>
            </w:r>
          </w:p>
        </w:tc>
      </w:tr>
      <w:tr w:rsidR="0008322F" w:rsidTr="005A1F8A">
        <w:tc>
          <w:tcPr>
            <w:tcW w:w="4606" w:type="dxa"/>
          </w:tcPr>
          <w:p w:rsidR="0008322F" w:rsidRPr="00161AF7" w:rsidRDefault="0008322F" w:rsidP="005A1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61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Ktorých </w:t>
            </w:r>
            <w:proofErr w:type="spellStart"/>
            <w:r w:rsidRPr="00161AF7">
              <w:rPr>
                <w:rFonts w:ascii="Times New Roman" w:hAnsi="Times New Roman" w:cs="Times New Roman"/>
                <w:b/>
                <w:sz w:val="24"/>
                <w:szCs w:val="24"/>
              </w:rPr>
              <w:t>kompozít</w:t>
            </w:r>
            <w:proofErr w:type="spellEnd"/>
            <w:r w:rsidRPr="00161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je viac v slovenčine? Tých, ktorých slovotvorný význam sa zhoduje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61AF7">
              <w:rPr>
                <w:rFonts w:ascii="Times New Roman" w:hAnsi="Times New Roman" w:cs="Times New Roman"/>
                <w:b/>
                <w:sz w:val="24"/>
                <w:szCs w:val="24"/>
              </w:rPr>
              <w:t>lexikálnym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61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alebo tých, ktorých lexikálny význam je iný ako slovotvorný?</w:t>
            </w:r>
          </w:p>
          <w:p w:rsidR="0008322F" w:rsidRDefault="0008322F" w:rsidP="005A1F8A">
            <w:pPr>
              <w:pStyle w:val="Odsekzoznamu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22F" w:rsidRDefault="0008322F" w:rsidP="005A1F8A">
            <w:pPr>
              <w:pStyle w:val="Odsekzoznamu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22F" w:rsidRDefault="0008322F" w:rsidP="005A1F8A">
            <w:pPr>
              <w:pStyle w:val="Odsekzoznamu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22F" w:rsidRDefault="0008322F" w:rsidP="005A1F8A">
            <w:pPr>
              <w:pStyle w:val="Odsekzoznamu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08322F" w:rsidRDefault="0008322F" w:rsidP="005A1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Aký rozdiel je medzi osvojovaním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kompozít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61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ktorých slovotvorný význam sa zhoduje s lexikálnym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161A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tých, ktorých lexikálny význam je iný ako slovotvorný?</w:t>
            </w:r>
          </w:p>
        </w:tc>
      </w:tr>
      <w:tr w:rsidR="0008322F" w:rsidTr="005A1F8A">
        <w:tc>
          <w:tcPr>
            <w:tcW w:w="4606" w:type="dxa"/>
          </w:tcPr>
          <w:p w:rsidR="0008322F" w:rsidRPr="00161AF7" w:rsidRDefault="0008322F" w:rsidP="005A1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V jazyku sa odráža kategorizácia skutočnosti. </w:t>
            </w:r>
            <w:r w:rsidRPr="00161AF7">
              <w:rPr>
                <w:rFonts w:ascii="Times New Roman" w:hAnsi="Times New Roman" w:cs="Times New Roman"/>
                <w:b/>
                <w:sz w:val="24"/>
                <w:szCs w:val="24"/>
              </w:rPr>
              <w:t>Roztrieďte nasledujúce zložené slová do skupín podľa toho, čo pomenúvajú.</w:t>
            </w:r>
          </w:p>
          <w:p w:rsidR="0008322F" w:rsidRPr="00931AAD" w:rsidRDefault="0008322F" w:rsidP="005A1F8A">
            <w:pPr>
              <w:pStyle w:val="Odsekzoznamu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322F" w:rsidRPr="00931AAD" w:rsidRDefault="0008322F" w:rsidP="005A1F8A">
            <w:pPr>
              <w:pStyle w:val="Odsekzoznamu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veľryba, </w:t>
            </w:r>
            <w:r w:rsidRPr="00931A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svetloružový, celodenný, zemeguľa, vanilkovo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  <w:r w:rsidRPr="00931A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jahodový,</w:t>
            </w:r>
          </w:p>
          <w:p w:rsidR="0008322F" w:rsidRDefault="0008322F" w:rsidP="005A1F8A">
            <w:pPr>
              <w:pStyle w:val="Odsekzoznamu"/>
              <w:ind w:left="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polhodina,</w:t>
            </w:r>
            <w:r w:rsidRPr="00931A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nosorožec,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pestrofarebný,</w:t>
            </w:r>
            <w:r w:rsidRPr="00931A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osemročný,</w:t>
            </w:r>
            <w:r w:rsidRPr="00931A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31A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sedembodkovaný</w:t>
            </w:r>
            <w:proofErr w:type="spellEnd"/>
            <w:r w:rsidRPr="00931A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, stonožka,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škoricovo-jablkový,</w:t>
            </w:r>
            <w:r w:rsidRPr="00931A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tlakomer, čarodejník,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ďalekohľad,</w:t>
            </w:r>
            <w:r w:rsidRPr="00931A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muchotrávka,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valibuk,</w:t>
            </w:r>
            <w:r w:rsidRPr="00931A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teplomer,</w:t>
            </w:r>
            <w:r w:rsidRPr="00931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1A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vodovod, mucholapka</w:t>
            </w:r>
          </w:p>
          <w:p w:rsidR="0008322F" w:rsidRDefault="0008322F" w:rsidP="005A1F8A">
            <w:pPr>
              <w:pStyle w:val="Odsekzoznamu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08322F" w:rsidRDefault="0008322F" w:rsidP="005A1F8A">
            <w:pPr>
              <w:pStyle w:val="Odsekzoznamu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08322F" w:rsidRDefault="0008322F" w:rsidP="005A1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Aké pomenovania sa deti naučia najskôr vzhľadom na kategórie?</w:t>
            </w:r>
          </w:p>
        </w:tc>
      </w:tr>
    </w:tbl>
    <w:p w:rsidR="005A78ED" w:rsidRDefault="005A78ED"/>
    <w:p w:rsidR="0008322F" w:rsidRPr="00714398" w:rsidRDefault="0008322F" w:rsidP="0008322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14398">
        <w:rPr>
          <w:rFonts w:ascii="Times New Roman" w:hAnsi="Times New Roman" w:cs="Times New Roman"/>
          <w:sz w:val="24"/>
          <w:szCs w:val="24"/>
        </w:rPr>
        <w:t xml:space="preserve">Odpovede a riešenia si overte v knihe K. </w:t>
      </w:r>
      <w:proofErr w:type="spellStart"/>
      <w:r w:rsidRPr="00714398">
        <w:rPr>
          <w:rFonts w:ascii="Times New Roman" w:hAnsi="Times New Roman" w:cs="Times New Roman"/>
          <w:sz w:val="24"/>
          <w:szCs w:val="24"/>
        </w:rPr>
        <w:t>Vužňáková</w:t>
      </w:r>
      <w:proofErr w:type="spellEnd"/>
      <w:r w:rsidRPr="00714398">
        <w:rPr>
          <w:rFonts w:ascii="Times New Roman" w:hAnsi="Times New Roman" w:cs="Times New Roman"/>
          <w:sz w:val="24"/>
          <w:szCs w:val="24"/>
        </w:rPr>
        <w:t>: Kompozitá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14398">
        <w:rPr>
          <w:rFonts w:ascii="Times New Roman" w:hAnsi="Times New Roman" w:cs="Times New Roman"/>
          <w:sz w:val="24"/>
          <w:szCs w:val="24"/>
        </w:rPr>
        <w:t>slovenčine</w:t>
      </w:r>
      <w:r>
        <w:rPr>
          <w:rFonts w:ascii="Times New Roman" w:hAnsi="Times New Roman" w:cs="Times New Roman"/>
          <w:sz w:val="24"/>
          <w:szCs w:val="24"/>
        </w:rPr>
        <w:t>. Prešov: Pedagogická fakulta Prešovskej univerzity v Prešove, 2012.</w:t>
      </w:r>
    </w:p>
    <w:p w:rsidR="0008322F" w:rsidRDefault="0008322F">
      <w:bookmarkStart w:id="0" w:name="_GoBack"/>
      <w:bookmarkEnd w:id="0"/>
    </w:p>
    <w:sectPr w:rsidR="00083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2F"/>
    <w:rsid w:val="0008322F"/>
    <w:rsid w:val="000F27FB"/>
    <w:rsid w:val="005A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2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322F"/>
    <w:pPr>
      <w:ind w:left="720"/>
      <w:contextualSpacing/>
    </w:pPr>
  </w:style>
  <w:style w:type="table" w:styleId="Mriekatabuky">
    <w:name w:val="Table Grid"/>
    <w:basedOn w:val="Normlnatabuka"/>
    <w:uiPriority w:val="59"/>
    <w:rsid w:val="00083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832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322F"/>
    <w:pPr>
      <w:ind w:left="720"/>
      <w:contextualSpacing/>
    </w:pPr>
  </w:style>
  <w:style w:type="table" w:styleId="Mriekatabuky">
    <w:name w:val="Table Grid"/>
    <w:basedOn w:val="Normlnatabuka"/>
    <w:uiPriority w:val="59"/>
    <w:rsid w:val="00083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1</cp:revision>
  <dcterms:created xsi:type="dcterms:W3CDTF">2013-10-29T09:33:00Z</dcterms:created>
  <dcterms:modified xsi:type="dcterms:W3CDTF">2013-10-29T09:34:00Z</dcterms:modified>
</cp:coreProperties>
</file>