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98" w:rsidRPr="00B062C6" w:rsidRDefault="00714398" w:rsidP="007143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ÚLOHA: Zistite, </w:t>
      </w:r>
      <w:r w:rsidRPr="00B062C6">
        <w:rPr>
          <w:rFonts w:ascii="Times New Roman" w:hAnsi="Times New Roman" w:cs="Times New Roman"/>
          <w:b/>
          <w:sz w:val="24"/>
          <w:szCs w:val="24"/>
        </w:rPr>
        <w:t>AKO OVPLYVŇUJE MYSLENIE REČ DIEŤAŤA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14398" w:rsidTr="00767107">
        <w:tc>
          <w:tcPr>
            <w:tcW w:w="4606" w:type="dxa"/>
          </w:tcPr>
          <w:p w:rsidR="00714398" w:rsidRPr="00B062C6" w:rsidRDefault="00714398" w:rsidP="00767107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C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Myslenie dieťaťa</w:t>
            </w:r>
          </w:p>
        </w:tc>
        <w:tc>
          <w:tcPr>
            <w:tcW w:w="4606" w:type="dxa"/>
          </w:tcPr>
          <w:p w:rsidR="00714398" w:rsidRPr="00B062C6" w:rsidRDefault="00714398" w:rsidP="00767107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C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reč dieťaťa</w:t>
            </w:r>
          </w:p>
        </w:tc>
      </w:tr>
      <w:tr w:rsidR="00714398" w:rsidTr="00767107">
        <w:tc>
          <w:tcPr>
            <w:tcW w:w="4606" w:type="dxa"/>
          </w:tcPr>
          <w:p w:rsidR="00714398" w:rsidRPr="00075CB1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1.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Čo z kognitívnych princípov využíva dieťa (podľa S. </w:t>
            </w:r>
            <w:proofErr w:type="spellStart"/>
            <w:r>
              <w:rPr>
                <w:rFonts w:asciiTheme="minorEastAsia" w:hAnsiTheme="minorEastAsia" w:cs="Times New Roman"/>
                <w:sz w:val="24"/>
                <w:szCs w:val="24"/>
              </w:rPr>
              <w:t>Pinkera</w:t>
            </w:r>
            <w:proofErr w:type="spellEnd"/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75CB1">
              <w:rPr>
                <w:rFonts w:ascii="Times New Roman" w:hAnsi="Times New Roman" w:cs="Times New Roman"/>
                <w:sz w:val="24"/>
                <w:szCs w:val="24"/>
              </w:rPr>
              <w:t>eď nemá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075CB1">
              <w:rPr>
                <w:rFonts w:ascii="Times New Roman" w:hAnsi="Times New Roman" w:cs="Times New Roman"/>
                <w:sz w:val="24"/>
                <w:szCs w:val="24"/>
              </w:rPr>
              <w:t>trvalé pamäťové stopy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14398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714398" w:rsidRDefault="00714398" w:rsidP="00714398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Ako to ovplyvní reč dieťaťa a jeho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spôsob používania a tvorenia slov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14398" w:rsidRDefault="00714398" w:rsidP="00714398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98" w:rsidRDefault="00714398" w:rsidP="00714398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98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98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98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398" w:rsidRPr="00F043E8" w:rsidTr="00767107">
        <w:tc>
          <w:tcPr>
            <w:tcW w:w="4606" w:type="dxa"/>
          </w:tcPr>
          <w:p w:rsidR="00714398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Akékoľvek informácie o svete, teda aj o jazyku, si osvojujeme na základe tzv. prirodzenej orientácie vo svete (Dolník, 2005). Na základe akých mentálnych princípov si človek a priori osvojuje poznatky?</w:t>
            </w:r>
          </w:p>
        </w:tc>
        <w:tc>
          <w:tcPr>
            <w:tcW w:w="4606" w:type="dxa"/>
          </w:tcPr>
          <w:p w:rsidR="00714398" w:rsidRPr="00F043E8" w:rsidRDefault="00714398" w:rsidP="00714398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Ako to ovplyvní reč dieťaťa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14398" w:rsidTr="00767107">
        <w:tc>
          <w:tcPr>
            <w:tcW w:w="4606" w:type="dxa"/>
          </w:tcPr>
          <w:p w:rsidR="00714398" w:rsidRDefault="00714398" w:rsidP="00714398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Slovotvorba má synteticko-analytický charakter 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oužívanie jazyka ovplyvňuje úroveň vývinu myslenia.</w:t>
            </w:r>
          </w:p>
        </w:tc>
        <w:tc>
          <w:tcPr>
            <w:tcW w:w="4606" w:type="dxa"/>
          </w:tcPr>
          <w:p w:rsidR="00714398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Ako to ovplyvní reč dieťaťa a jeho schopnosť tvoriť slová?</w:t>
            </w:r>
          </w:p>
          <w:p w:rsidR="00714398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98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98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398" w:rsidTr="00767107">
        <w:tc>
          <w:tcPr>
            <w:tcW w:w="4606" w:type="dxa"/>
          </w:tcPr>
          <w:p w:rsidR="00714398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Používanie jazyka ovplyvňuje podľa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Piageta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etapa vývinu, v ktorej sa dieťa nachádza.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Ktorý zo znakov predoperačného štádia ovplyvní schopnosť tvoriť zložené slová u dieťaťa predškolského veku?</w:t>
            </w:r>
          </w:p>
        </w:tc>
        <w:tc>
          <w:tcPr>
            <w:tcW w:w="4606" w:type="dxa"/>
          </w:tcPr>
          <w:p w:rsidR="00714398" w:rsidRDefault="00714398" w:rsidP="00714398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Ako to ovplyvní reč dieťaťa a jeho schopnosť tvoriť slová?</w:t>
            </w:r>
          </w:p>
          <w:p w:rsidR="00714398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98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98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98" w:rsidRDefault="00714398" w:rsidP="00767107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8ED" w:rsidRDefault="005A78ED"/>
    <w:p w:rsidR="00714398" w:rsidRPr="00714398" w:rsidRDefault="00714398" w:rsidP="00714398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4398">
        <w:rPr>
          <w:rFonts w:ascii="Times New Roman" w:hAnsi="Times New Roman" w:cs="Times New Roman"/>
          <w:sz w:val="24"/>
          <w:szCs w:val="24"/>
        </w:rPr>
        <w:t xml:space="preserve">Odpovede a riešenia si overte v knihe K. </w:t>
      </w:r>
      <w:proofErr w:type="spellStart"/>
      <w:r w:rsidRPr="00714398">
        <w:rPr>
          <w:rFonts w:ascii="Times New Roman" w:hAnsi="Times New Roman" w:cs="Times New Roman"/>
          <w:sz w:val="24"/>
          <w:szCs w:val="24"/>
        </w:rPr>
        <w:t>Vužňáková</w:t>
      </w:r>
      <w:proofErr w:type="spellEnd"/>
      <w:r w:rsidRPr="00714398">
        <w:rPr>
          <w:rFonts w:ascii="Times New Roman" w:hAnsi="Times New Roman" w:cs="Times New Roman"/>
          <w:sz w:val="24"/>
          <w:szCs w:val="24"/>
        </w:rPr>
        <w:t>: Kompozitá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14398">
        <w:rPr>
          <w:rFonts w:ascii="Times New Roman" w:hAnsi="Times New Roman" w:cs="Times New Roman"/>
          <w:sz w:val="24"/>
          <w:szCs w:val="24"/>
        </w:rPr>
        <w:t>slovenčine</w:t>
      </w:r>
      <w:r>
        <w:rPr>
          <w:rFonts w:ascii="Times New Roman" w:hAnsi="Times New Roman" w:cs="Times New Roman"/>
          <w:sz w:val="24"/>
          <w:szCs w:val="24"/>
        </w:rPr>
        <w:t>. Prešov: Pedagogická fakulta Prešovskej univerzity v Prešove, 2012.</w:t>
      </w:r>
    </w:p>
    <w:sectPr w:rsidR="00714398" w:rsidRPr="00714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68F"/>
    <w:multiLevelType w:val="hybridMultilevel"/>
    <w:tmpl w:val="1270B3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98"/>
    <w:rsid w:val="000F27FB"/>
    <w:rsid w:val="005A78ED"/>
    <w:rsid w:val="0071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4398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14398"/>
    <w:pPr>
      <w:spacing w:after="0" w:line="240" w:lineRule="auto"/>
    </w:pPr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714398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4398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14398"/>
    <w:pPr>
      <w:spacing w:after="0" w:line="240" w:lineRule="auto"/>
    </w:pPr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714398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1</cp:revision>
  <dcterms:created xsi:type="dcterms:W3CDTF">2013-10-29T09:19:00Z</dcterms:created>
  <dcterms:modified xsi:type="dcterms:W3CDTF">2013-10-29T09:28:00Z</dcterms:modified>
</cp:coreProperties>
</file>